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61783" w14:textId="645A46AB" w:rsidR="00925F6F" w:rsidRPr="00B51E46" w:rsidRDefault="00925F6F" w:rsidP="00925F6F">
      <w:pPr>
        <w:pStyle w:val="Title"/>
      </w:pPr>
      <w:r>
        <w:t>Teaching Struggling Learners at Home- Nuts &amp; Bolts for Success</w:t>
      </w:r>
    </w:p>
    <w:p w14:paraId="2130D75B" w14:textId="58ADF370" w:rsidR="00EB1845" w:rsidRDefault="00925F6F" w:rsidP="00925F6F">
      <w:pPr>
        <w:pStyle w:val="Subtitle"/>
        <w:spacing w:after="240"/>
      </w:pPr>
      <w:r>
        <w:t xml:space="preserve">Presented by </w:t>
      </w:r>
      <w:r w:rsidR="00EB1845">
        <w:t>Cheri Kay Sessions, PT, DPT</w:t>
      </w:r>
    </w:p>
    <w:p w14:paraId="7CB0E569" w14:textId="67C055F1" w:rsidR="00925F6F" w:rsidRDefault="00925F6F" w:rsidP="00925F6F">
      <w:pPr>
        <w:pStyle w:val="Subtitle"/>
        <w:spacing w:after="240"/>
      </w:pPr>
      <w:r>
        <w:t>HSLDA Special Needs Consultant</w:t>
      </w:r>
    </w:p>
    <w:p w14:paraId="1413B952" w14:textId="1CC39CBB" w:rsidR="00925F6F" w:rsidRPr="003832F7" w:rsidRDefault="00925F6F" w:rsidP="00925F6F">
      <w:pPr>
        <w:pStyle w:val="Heading2"/>
      </w:pPr>
      <w:r>
        <w:t>Finding Support</w:t>
      </w:r>
    </w:p>
    <w:p w14:paraId="53B94E10" w14:textId="77777777" w:rsidR="00925F6F" w:rsidRDefault="00925F6F" w:rsidP="00925F6F">
      <w:pPr>
        <w:pStyle w:val="BodyBullet"/>
        <w:sectPr w:rsidR="00925F6F" w:rsidSect="00643620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</w:p>
    <w:p w14:paraId="42754DD8" w14:textId="77777777" w:rsidR="00925F6F" w:rsidRPr="00925F6F" w:rsidRDefault="00925F6F" w:rsidP="00925F6F">
      <w:pPr>
        <w:pStyle w:val="BodyBullet"/>
        <w:rPr>
          <w:b/>
        </w:rPr>
      </w:pPr>
      <w:r w:rsidRPr="00925F6F">
        <w:rPr>
          <w:bCs/>
        </w:rPr>
        <w:t>HSLDA.ORG- Homeschool group search tool- under Community Tab</w:t>
      </w:r>
    </w:p>
    <w:p w14:paraId="29382505" w14:textId="77777777" w:rsidR="00925F6F" w:rsidRPr="00925F6F" w:rsidRDefault="00925F6F" w:rsidP="00925F6F">
      <w:pPr>
        <w:pStyle w:val="BodyBullet"/>
        <w:rPr>
          <w:bCs/>
        </w:rPr>
      </w:pPr>
      <w:r w:rsidRPr="00925F6F">
        <w:rPr>
          <w:bCs/>
        </w:rPr>
        <w:t xml:space="preserve">Article on this topic- </w:t>
      </w:r>
      <w:hyperlink r:id="rId14" w:history="1">
        <w:r w:rsidRPr="00925F6F">
          <w:rPr>
            <w:rStyle w:val="Hyperlink"/>
            <w:bCs/>
          </w:rPr>
          <w:t>https://hslda.org/post/do-not-go-it-alone-support-for-special-needs-homeschooling</w:t>
        </w:r>
      </w:hyperlink>
    </w:p>
    <w:p w14:paraId="69F10A94" w14:textId="77777777" w:rsidR="00925F6F" w:rsidRPr="00925F6F" w:rsidRDefault="00925F6F" w:rsidP="00925F6F">
      <w:pPr>
        <w:pStyle w:val="BodyBullet"/>
        <w:rPr>
          <w:bCs/>
        </w:rPr>
      </w:pPr>
      <w:r w:rsidRPr="00925F6F">
        <w:rPr>
          <w:bCs/>
        </w:rPr>
        <w:t>What’s available through the public school? https://hslda.org/post/special-education-provisions-for-illinois</w:t>
      </w:r>
    </w:p>
    <w:p w14:paraId="6C6D1414" w14:textId="5F2FC0D5" w:rsidR="00925F6F" w:rsidRDefault="00925F6F" w:rsidP="00925F6F">
      <w:pPr>
        <w:pStyle w:val="BodyBullet"/>
        <w:sectPr w:rsidR="00925F6F" w:rsidSect="00643620">
          <w:type w:val="continuous"/>
          <w:pgSz w:w="12240" w:h="15840"/>
          <w:pgMar w:top="2088" w:right="1440" w:bottom="1800" w:left="1440" w:header="720" w:footer="720" w:gutter="0"/>
          <w:cols w:num="2" w:space="720"/>
          <w:titlePg/>
          <w:docGrid w:linePitch="360"/>
        </w:sectPr>
      </w:pPr>
    </w:p>
    <w:p w14:paraId="2FA833A9" w14:textId="27BA1449" w:rsidR="00925F6F" w:rsidRPr="003832F7" w:rsidRDefault="00925F6F" w:rsidP="00925F6F">
      <w:pPr>
        <w:pStyle w:val="Heading2"/>
      </w:pPr>
      <w:r>
        <w:t>Alternative Funding Ideas</w:t>
      </w:r>
    </w:p>
    <w:p w14:paraId="10ED5C41" w14:textId="77777777" w:rsidR="00925F6F" w:rsidRDefault="00925F6F" w:rsidP="00925F6F">
      <w:pPr>
        <w:pStyle w:val="BodyBullet"/>
        <w:rPr>
          <w:bCs/>
        </w:rPr>
        <w:sectPr w:rsidR="00925F6F" w:rsidSect="00643620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</w:p>
    <w:p w14:paraId="4E3E2963" w14:textId="7950E713" w:rsidR="00925F6F" w:rsidRPr="00925F6F" w:rsidRDefault="00925F6F" w:rsidP="00925F6F">
      <w:pPr>
        <w:pStyle w:val="BodyBullet"/>
        <w:rPr>
          <w:bCs/>
        </w:rPr>
      </w:pPr>
      <w:r w:rsidRPr="00925F6F">
        <w:rPr>
          <w:bCs/>
        </w:rPr>
        <w:t xml:space="preserve">HSLDA Compassion  </w:t>
      </w:r>
      <w:hyperlink r:id="rId15" w:history="1">
        <w:r w:rsidRPr="00925F6F">
          <w:rPr>
            <w:rStyle w:val="Hyperlink"/>
            <w:bCs/>
          </w:rPr>
          <w:t>https://hslda.org/community/grants-for-homeschooling</w:t>
        </w:r>
      </w:hyperlink>
      <w:r w:rsidRPr="00925F6F">
        <w:rPr>
          <w:bCs/>
        </w:rPr>
        <w:t xml:space="preserve"> </w:t>
      </w:r>
    </w:p>
    <w:p w14:paraId="41C6934E" w14:textId="77777777" w:rsidR="00925F6F" w:rsidRPr="00925F6F" w:rsidRDefault="00925F6F" w:rsidP="00925F6F">
      <w:pPr>
        <w:pStyle w:val="BodyBullet"/>
        <w:rPr>
          <w:bCs/>
        </w:rPr>
      </w:pPr>
      <w:r w:rsidRPr="00925F6F">
        <w:rPr>
          <w:bCs/>
        </w:rPr>
        <w:t xml:space="preserve">United Health Care Children’s Foundation </w:t>
      </w:r>
      <w:hyperlink r:id="rId16" w:history="1">
        <w:r w:rsidRPr="00925F6F">
          <w:rPr>
            <w:rStyle w:val="Hyperlink"/>
            <w:bCs/>
          </w:rPr>
          <w:t>https://www.uhccf.org/</w:t>
        </w:r>
      </w:hyperlink>
      <w:r w:rsidRPr="00925F6F">
        <w:rPr>
          <w:bCs/>
        </w:rPr>
        <w:t xml:space="preserve"> </w:t>
      </w:r>
    </w:p>
    <w:p w14:paraId="7A0DF717" w14:textId="77777777" w:rsidR="00925F6F" w:rsidRPr="00925F6F" w:rsidRDefault="00925F6F" w:rsidP="00925F6F">
      <w:pPr>
        <w:pStyle w:val="BodyBullet"/>
        <w:rPr>
          <w:bCs/>
        </w:rPr>
      </w:pPr>
      <w:r w:rsidRPr="00925F6F">
        <w:rPr>
          <w:bCs/>
        </w:rPr>
        <w:t xml:space="preserve">Astra Zeneca </w:t>
      </w:r>
      <w:hyperlink r:id="rId17" w:history="1">
        <w:r w:rsidRPr="00925F6F">
          <w:rPr>
            <w:rStyle w:val="Hyperlink"/>
            <w:bCs/>
          </w:rPr>
          <w:t>https://www.astrazeneca-us.com/medicines/Affordability.html</w:t>
        </w:r>
      </w:hyperlink>
    </w:p>
    <w:p w14:paraId="04CD32CF" w14:textId="77777777" w:rsidR="00925F6F" w:rsidRPr="00925F6F" w:rsidRDefault="00925F6F" w:rsidP="00925F6F">
      <w:pPr>
        <w:pStyle w:val="BodyBullet"/>
        <w:rPr>
          <w:bCs/>
        </w:rPr>
      </w:pPr>
      <w:r w:rsidRPr="00925F6F">
        <w:rPr>
          <w:bCs/>
        </w:rPr>
        <w:t xml:space="preserve">Autism Care and Treatment - </w:t>
      </w:r>
      <w:hyperlink r:id="rId18" w:history="1">
        <w:r w:rsidRPr="00925F6F">
          <w:rPr>
            <w:rStyle w:val="Hyperlink"/>
            <w:bCs/>
          </w:rPr>
          <w:t>www.act-today.org</w:t>
        </w:r>
      </w:hyperlink>
    </w:p>
    <w:p w14:paraId="4F22CFA4" w14:textId="77777777" w:rsidR="00925F6F" w:rsidRPr="00925F6F" w:rsidRDefault="00925F6F" w:rsidP="00925F6F">
      <w:pPr>
        <w:pStyle w:val="BodyBullet"/>
        <w:rPr>
          <w:bCs/>
        </w:rPr>
      </w:pPr>
      <w:r w:rsidRPr="00925F6F">
        <w:rPr>
          <w:bCs/>
        </w:rPr>
        <w:t>Different Needz Foundation –</w:t>
      </w:r>
      <w:hyperlink r:id="rId19" w:history="1">
        <w:r w:rsidRPr="00925F6F">
          <w:rPr>
            <w:rStyle w:val="Hyperlink"/>
            <w:bCs/>
          </w:rPr>
          <w:t>www.differentneedzfoundation.org</w:t>
        </w:r>
      </w:hyperlink>
      <w:r w:rsidRPr="00925F6F">
        <w:rPr>
          <w:bCs/>
        </w:rPr>
        <w:t xml:space="preserve"> </w:t>
      </w:r>
    </w:p>
    <w:p w14:paraId="0584B95F" w14:textId="77777777" w:rsidR="00925F6F" w:rsidRPr="00925F6F" w:rsidRDefault="00925F6F" w:rsidP="00925F6F">
      <w:pPr>
        <w:pStyle w:val="BodyBullet"/>
        <w:rPr>
          <w:bCs/>
        </w:rPr>
      </w:pPr>
      <w:r w:rsidRPr="00925F6F">
        <w:rPr>
          <w:bCs/>
        </w:rPr>
        <w:t xml:space="preserve">Easter Seals – </w:t>
      </w:r>
      <w:hyperlink r:id="rId20" w:history="1">
        <w:r w:rsidRPr="00925F6F">
          <w:rPr>
            <w:rStyle w:val="Hyperlink"/>
            <w:bCs/>
          </w:rPr>
          <w:t>http://www.easterseals.com</w:t>
        </w:r>
      </w:hyperlink>
      <w:r w:rsidRPr="00925F6F">
        <w:rPr>
          <w:bCs/>
        </w:rPr>
        <w:t xml:space="preserve"> </w:t>
      </w:r>
    </w:p>
    <w:p w14:paraId="4FC82F7A" w14:textId="77777777" w:rsidR="00925F6F" w:rsidRPr="00925F6F" w:rsidRDefault="00925F6F" w:rsidP="00925F6F">
      <w:pPr>
        <w:pStyle w:val="BodyBullet"/>
        <w:rPr>
          <w:bCs/>
        </w:rPr>
      </w:pPr>
      <w:r w:rsidRPr="00925F6F">
        <w:rPr>
          <w:bCs/>
        </w:rPr>
        <w:t xml:space="preserve">Federal Grant Wire – </w:t>
      </w:r>
      <w:hyperlink r:id="rId21" w:history="1">
        <w:r w:rsidRPr="00925F6F">
          <w:rPr>
            <w:rStyle w:val="Hyperlink"/>
            <w:bCs/>
          </w:rPr>
          <w:t>www.federalgrantswire.com/children-federal-grants.html</w:t>
        </w:r>
      </w:hyperlink>
      <w:r w:rsidRPr="00925F6F">
        <w:rPr>
          <w:bCs/>
        </w:rPr>
        <w:t xml:space="preserve"> </w:t>
      </w:r>
    </w:p>
    <w:p w14:paraId="4DD23D7A" w14:textId="77777777" w:rsidR="00925F6F" w:rsidRPr="00925F6F" w:rsidRDefault="00925F6F" w:rsidP="00925F6F">
      <w:pPr>
        <w:pStyle w:val="BodyBullet"/>
        <w:rPr>
          <w:bCs/>
        </w:rPr>
      </w:pPr>
      <w:r w:rsidRPr="00925F6F">
        <w:rPr>
          <w:bCs/>
        </w:rPr>
        <w:t xml:space="preserve">Morgan Project – </w:t>
      </w:r>
      <w:hyperlink r:id="rId22" w:history="1">
        <w:r w:rsidRPr="00925F6F">
          <w:rPr>
            <w:rStyle w:val="Hyperlink"/>
            <w:bCs/>
          </w:rPr>
          <w:t>www.themorganproject.org</w:t>
        </w:r>
      </w:hyperlink>
      <w:r w:rsidRPr="00925F6F">
        <w:rPr>
          <w:bCs/>
        </w:rPr>
        <w:t xml:space="preserve"> </w:t>
      </w:r>
    </w:p>
    <w:p w14:paraId="158D4937" w14:textId="77777777" w:rsidR="00925F6F" w:rsidRPr="00925F6F" w:rsidRDefault="00925F6F" w:rsidP="00925F6F">
      <w:pPr>
        <w:pStyle w:val="BodyBullet"/>
        <w:rPr>
          <w:bCs/>
        </w:rPr>
      </w:pPr>
      <w:r w:rsidRPr="00925F6F">
        <w:rPr>
          <w:bCs/>
          <w:iCs/>
        </w:rPr>
        <w:t>National Autism Association - https://nationalautismassociation.org/</w:t>
      </w:r>
    </w:p>
    <w:p w14:paraId="76CB7304" w14:textId="77777777" w:rsidR="00925F6F" w:rsidRDefault="00925F6F" w:rsidP="00925F6F">
      <w:pPr>
        <w:pStyle w:val="BodyBullet"/>
        <w:rPr>
          <w:bCs/>
        </w:rPr>
      </w:pPr>
      <w:r w:rsidRPr="00925F6F">
        <w:rPr>
          <w:bCs/>
        </w:rPr>
        <w:t xml:space="preserve">Parker’s Purpose – </w:t>
      </w:r>
      <w:hyperlink r:id="rId23" w:history="1">
        <w:r w:rsidRPr="00925F6F">
          <w:rPr>
            <w:rStyle w:val="Hyperlink"/>
            <w:bCs/>
          </w:rPr>
          <w:t>http://parkerspurpose.net/</w:t>
        </w:r>
      </w:hyperlink>
      <w:r w:rsidRPr="00925F6F">
        <w:rPr>
          <w:bCs/>
        </w:rPr>
        <w:t xml:space="preserve"> </w:t>
      </w:r>
    </w:p>
    <w:p w14:paraId="725DFA1B" w14:textId="77777777" w:rsidR="00925F6F" w:rsidRPr="00925F6F" w:rsidRDefault="00925F6F" w:rsidP="00925F6F">
      <w:pPr>
        <w:pStyle w:val="BodyBullet"/>
        <w:rPr>
          <w:bCs/>
        </w:rPr>
      </w:pPr>
      <w:r w:rsidRPr="00925F6F">
        <w:rPr>
          <w:bCs/>
        </w:rPr>
        <w:t xml:space="preserve">Small Steps in Speech – </w:t>
      </w:r>
      <w:hyperlink r:id="rId24" w:history="1">
        <w:r w:rsidRPr="00925F6F">
          <w:rPr>
            <w:rStyle w:val="Hyperlink"/>
          </w:rPr>
          <w:t>http://www.smallstepsinspeech.org</w:t>
        </w:r>
      </w:hyperlink>
    </w:p>
    <w:p w14:paraId="1B53EEA2" w14:textId="77777777" w:rsidR="00336426" w:rsidRDefault="00336426" w:rsidP="00925F6F">
      <w:pPr>
        <w:pStyle w:val="Heading2"/>
        <w:sectPr w:rsidR="00336426" w:rsidSect="00643620">
          <w:type w:val="continuous"/>
          <w:pgSz w:w="12240" w:h="15840"/>
          <w:pgMar w:top="2088" w:right="1440" w:bottom="1800" w:left="1440" w:header="720" w:footer="720" w:gutter="0"/>
          <w:cols w:num="2" w:space="720"/>
          <w:titlePg/>
          <w:docGrid w:linePitch="360"/>
        </w:sectPr>
      </w:pPr>
    </w:p>
    <w:p w14:paraId="1A50C5F6" w14:textId="7E38BF92" w:rsidR="00925F6F" w:rsidRPr="003832F7" w:rsidRDefault="00925F6F" w:rsidP="00925F6F">
      <w:pPr>
        <w:pStyle w:val="Heading2"/>
      </w:pPr>
      <w:r>
        <w:t>A</w:t>
      </w:r>
      <w:r w:rsidR="00336426">
        <w:t>ssessments</w:t>
      </w:r>
    </w:p>
    <w:p w14:paraId="6BE060F4" w14:textId="77777777" w:rsidR="00336426" w:rsidRDefault="00336426" w:rsidP="00336426">
      <w:pPr>
        <w:pStyle w:val="BodyBullet"/>
        <w:numPr>
          <w:ilvl w:val="0"/>
          <w:numId w:val="0"/>
        </w:numPr>
        <w:ind w:left="288" w:hanging="288"/>
        <w:rPr>
          <w:bCs/>
        </w:rPr>
        <w:sectPr w:rsidR="00336426" w:rsidSect="00643620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</w:p>
    <w:p w14:paraId="72571726" w14:textId="77777777" w:rsidR="00925F6F" w:rsidRDefault="00925F6F" w:rsidP="00336426">
      <w:pPr>
        <w:pStyle w:val="BodyBullet"/>
        <w:numPr>
          <w:ilvl w:val="0"/>
          <w:numId w:val="0"/>
        </w:numPr>
        <w:ind w:left="288" w:hanging="288"/>
        <w:rPr>
          <w:bCs/>
        </w:rPr>
      </w:pPr>
    </w:p>
    <w:p w14:paraId="2D19CDAB" w14:textId="77777777" w:rsidR="00336426" w:rsidRDefault="00336426" w:rsidP="00336426">
      <w:pPr>
        <w:pStyle w:val="BodyBullet"/>
        <w:sectPr w:rsidR="00336426" w:rsidSect="00643620">
          <w:type w:val="continuous"/>
          <w:pgSz w:w="12240" w:h="15840"/>
          <w:pgMar w:top="2088" w:right="1440" w:bottom="1800" w:left="1440" w:header="720" w:footer="720" w:gutter="0"/>
          <w:cols w:num="2" w:space="720"/>
          <w:titlePg/>
          <w:docGrid w:linePitch="360"/>
        </w:sectPr>
      </w:pPr>
    </w:p>
    <w:p w14:paraId="5F2D6387" w14:textId="3118575D" w:rsidR="00336426" w:rsidRPr="00336426" w:rsidRDefault="00336426" w:rsidP="00336426">
      <w:pPr>
        <w:pStyle w:val="BodyBullet"/>
        <w:rPr>
          <w:bCs/>
        </w:rPr>
      </w:pPr>
      <w:r w:rsidRPr="00A54E23">
        <w:t>A</w:t>
      </w:r>
      <w:r w:rsidRPr="00336426">
        <w:rPr>
          <w:rFonts w:ascii="Foro Sans" w:eastAsia="Calibri" w:hAnsi="Foro Sans" w:cs="Arial"/>
          <w:bCs/>
          <w:sz w:val="22"/>
        </w:rPr>
        <w:t xml:space="preserve"> </w:t>
      </w:r>
      <w:r w:rsidRPr="00336426">
        <w:rPr>
          <w:bCs/>
        </w:rPr>
        <w:t>Let’s Go Learn - https://www.letsgolearn.com/</w:t>
      </w:r>
    </w:p>
    <w:p w14:paraId="7B43337B" w14:textId="77777777" w:rsidR="00336426" w:rsidRPr="00336426" w:rsidRDefault="00336426" w:rsidP="00336426">
      <w:pPr>
        <w:pStyle w:val="BodyBullet"/>
        <w:rPr>
          <w:bCs/>
        </w:rPr>
      </w:pPr>
      <w:r w:rsidRPr="00336426">
        <w:rPr>
          <w:bCs/>
        </w:rPr>
        <w:t>Why is Learning So Hard? https://hslda.org/teaching-my-kids/special-needs/why-is-learning-so-hard</w:t>
      </w:r>
    </w:p>
    <w:p w14:paraId="696D9C80" w14:textId="77777777" w:rsidR="00336426" w:rsidRDefault="00336426" w:rsidP="00336426">
      <w:pPr>
        <w:pStyle w:val="Heading2"/>
        <w:sectPr w:rsidR="00336426" w:rsidSect="00643620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</w:p>
    <w:p w14:paraId="304728CF" w14:textId="7DF670EC" w:rsidR="00336426" w:rsidRPr="00925F6F" w:rsidRDefault="00336426" w:rsidP="00336426">
      <w:pPr>
        <w:pStyle w:val="BodyBullet"/>
        <w:numPr>
          <w:ilvl w:val="0"/>
          <w:numId w:val="0"/>
        </w:numPr>
        <w:ind w:left="288" w:hanging="288"/>
        <w:rPr>
          <w:bCs/>
        </w:rPr>
        <w:sectPr w:rsidR="00336426" w:rsidRPr="00925F6F" w:rsidSect="00643620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</w:p>
    <w:p w14:paraId="289F82C3" w14:textId="77777777" w:rsidR="00925F6F" w:rsidRDefault="00925F6F" w:rsidP="00925F6F">
      <w:pPr>
        <w:pStyle w:val="Heading2"/>
        <w:sectPr w:rsidR="00925F6F" w:rsidSect="00643620">
          <w:type w:val="continuous"/>
          <w:pgSz w:w="12240" w:h="15840"/>
          <w:pgMar w:top="2088" w:right="1440" w:bottom="1800" w:left="1440" w:header="720" w:footer="720" w:gutter="0"/>
          <w:cols w:num="2" w:space="720"/>
          <w:titlePg/>
          <w:docGrid w:linePitch="360"/>
        </w:sectPr>
      </w:pPr>
    </w:p>
    <w:p w14:paraId="5AE2E875" w14:textId="264A57A7" w:rsidR="00925F6F" w:rsidRDefault="00925F6F" w:rsidP="00925F6F">
      <w:pPr>
        <w:pStyle w:val="Heading2"/>
        <w:sectPr w:rsidR="00925F6F" w:rsidSect="00643620">
          <w:type w:val="continuous"/>
          <w:pgSz w:w="12240" w:h="15840"/>
          <w:pgMar w:top="2088" w:right="1440" w:bottom="1800" w:left="1440" w:header="720" w:footer="720" w:gutter="0"/>
          <w:cols w:space="720"/>
          <w:titlePg/>
          <w:docGrid w:linePitch="360"/>
        </w:sectPr>
      </w:pPr>
    </w:p>
    <w:p w14:paraId="19156FED" w14:textId="77777777" w:rsidR="00925F6F" w:rsidRDefault="00925F6F" w:rsidP="00925F6F">
      <w:pPr>
        <w:pStyle w:val="Heading2"/>
        <w:sectPr w:rsidR="00925F6F" w:rsidSect="00643620">
          <w:type w:val="continuous"/>
          <w:pgSz w:w="12240" w:h="15840"/>
          <w:pgMar w:top="2088" w:right="1440" w:bottom="1800" w:left="1440" w:header="720" w:footer="720" w:gutter="0"/>
          <w:cols w:num="2" w:space="720"/>
          <w:titlePg/>
          <w:docGrid w:linePitch="360"/>
        </w:sectPr>
      </w:pPr>
    </w:p>
    <w:p w14:paraId="66738387" w14:textId="0AD1E3FE" w:rsidR="00925F6F" w:rsidRPr="008A3477" w:rsidRDefault="00336426" w:rsidP="00925F6F">
      <w:pPr>
        <w:pStyle w:val="Heading2"/>
      </w:pPr>
      <w:r>
        <w:lastRenderedPageBreak/>
        <w:t>Learning Style Resources</w:t>
      </w:r>
    </w:p>
    <w:p w14:paraId="5375220F" w14:textId="7BD94DFC" w:rsidR="00336426" w:rsidRPr="00336426" w:rsidRDefault="00336426" w:rsidP="00336426">
      <w:pPr>
        <w:pStyle w:val="BodyBullet"/>
      </w:pPr>
      <w:r w:rsidRPr="00336426">
        <w:rPr>
          <w:i/>
        </w:rPr>
        <w:t>Christian Home Educator’s Manual</w:t>
      </w:r>
      <w:r w:rsidRPr="00336426">
        <w:t xml:space="preserve"> </w:t>
      </w:r>
      <w:hyperlink r:id="rId25" w:history="1">
        <w:r w:rsidRPr="00336426">
          <w:rPr>
            <w:rStyle w:val="Hyperlink"/>
          </w:rPr>
          <w:t>www.cathyduffyreviews.com</w:t>
        </w:r>
      </w:hyperlink>
    </w:p>
    <w:p w14:paraId="4FA86A4C" w14:textId="77777777" w:rsidR="00336426" w:rsidRPr="00336426" w:rsidRDefault="00336426" w:rsidP="00336426">
      <w:pPr>
        <w:pStyle w:val="BodyBullet"/>
      </w:pPr>
      <w:r w:rsidRPr="00336426">
        <w:t xml:space="preserve">Cynthia Tobias’ books  </w:t>
      </w:r>
    </w:p>
    <w:p w14:paraId="0B02BF14" w14:textId="1CD8DEBB" w:rsidR="00336426" w:rsidRDefault="00336426" w:rsidP="00336426">
      <w:pPr>
        <w:pStyle w:val="BodyBullet"/>
      </w:pPr>
      <w:r w:rsidRPr="00336426">
        <w:t>HSLDA website -https://hslda.org/post/what-is-my-childs-learning-preference</w:t>
      </w:r>
    </w:p>
    <w:p w14:paraId="6C612496" w14:textId="1FBD0E88" w:rsidR="00336426" w:rsidRPr="008A3477" w:rsidRDefault="00336426" w:rsidP="00336426">
      <w:pPr>
        <w:pStyle w:val="Heading2"/>
      </w:pPr>
      <w:r>
        <w:t>Bodily/Kinesthetic Resources</w:t>
      </w:r>
    </w:p>
    <w:p w14:paraId="6797A7BF" w14:textId="77777777" w:rsidR="00336426" w:rsidRPr="00336426" w:rsidRDefault="00336426" w:rsidP="00336426">
      <w:pPr>
        <w:pStyle w:val="BodyBullet"/>
        <w:rPr>
          <w:b/>
        </w:rPr>
      </w:pPr>
      <w:r w:rsidRPr="00336426">
        <w:t>“Makin“Making Words” series by Patricia Cunningham</w:t>
      </w:r>
    </w:p>
    <w:p w14:paraId="537FCA15" w14:textId="55EF4EEA" w:rsidR="00336426" w:rsidRPr="008A3477" w:rsidRDefault="00336426" w:rsidP="00336426">
      <w:pPr>
        <w:pStyle w:val="Heading2"/>
      </w:pPr>
      <w:r>
        <w:t>Multisensory “Friendly” Curriculum</w:t>
      </w:r>
    </w:p>
    <w:p w14:paraId="060F0267" w14:textId="6A77533B" w:rsidR="00336426" w:rsidRPr="00336426" w:rsidRDefault="00336426" w:rsidP="00336426">
      <w:pPr>
        <w:pStyle w:val="BodyBullet"/>
      </w:pPr>
      <w:r w:rsidRPr="00336426">
        <w:t xml:space="preserve">Math U See- </w:t>
      </w:r>
      <w:hyperlink r:id="rId26" w:history="1">
        <w:r w:rsidRPr="00336426">
          <w:rPr>
            <w:rStyle w:val="Hyperlink"/>
          </w:rPr>
          <w:t>www.mathusee.com</w:t>
        </w:r>
      </w:hyperlink>
      <w:r w:rsidRPr="00336426">
        <w:t xml:space="preserve"> </w:t>
      </w:r>
    </w:p>
    <w:p w14:paraId="08DBD987" w14:textId="77777777" w:rsidR="00336426" w:rsidRPr="00336426" w:rsidRDefault="00336426" w:rsidP="00336426">
      <w:pPr>
        <w:pStyle w:val="BodyBullet"/>
      </w:pPr>
      <w:r w:rsidRPr="00336426">
        <w:t xml:space="preserve">Touch Math- </w:t>
      </w:r>
      <w:hyperlink r:id="rId27" w:history="1">
        <w:r w:rsidRPr="00336426">
          <w:rPr>
            <w:rStyle w:val="Hyperlink"/>
          </w:rPr>
          <w:t>www.touchmath.com</w:t>
        </w:r>
      </w:hyperlink>
      <w:r w:rsidRPr="00336426">
        <w:t xml:space="preserve"> </w:t>
      </w:r>
    </w:p>
    <w:p w14:paraId="7534B4AE" w14:textId="77777777" w:rsidR="00336426" w:rsidRPr="00336426" w:rsidRDefault="00336426" w:rsidP="00336426">
      <w:pPr>
        <w:pStyle w:val="BodyBullet"/>
      </w:pPr>
      <w:r w:rsidRPr="00336426">
        <w:t xml:space="preserve">Shiller Math- </w:t>
      </w:r>
      <w:hyperlink r:id="rId28" w:history="1">
        <w:r w:rsidRPr="00336426">
          <w:rPr>
            <w:rStyle w:val="Hyperlink"/>
          </w:rPr>
          <w:t>www.shillermath.com</w:t>
        </w:r>
      </w:hyperlink>
      <w:r w:rsidRPr="00336426">
        <w:t xml:space="preserve"> </w:t>
      </w:r>
    </w:p>
    <w:p w14:paraId="02047099" w14:textId="77777777" w:rsidR="00336426" w:rsidRPr="00336426" w:rsidRDefault="00336426" w:rsidP="00336426">
      <w:pPr>
        <w:pStyle w:val="BodyBullet"/>
      </w:pPr>
      <w:r w:rsidRPr="00336426">
        <w:t xml:space="preserve">Right Start- </w:t>
      </w:r>
      <w:hyperlink r:id="rId29" w:history="1">
        <w:r w:rsidRPr="00336426">
          <w:rPr>
            <w:rStyle w:val="Hyperlink"/>
          </w:rPr>
          <w:t>www.rightstartmath.com</w:t>
        </w:r>
      </w:hyperlink>
      <w:r w:rsidRPr="00336426">
        <w:t xml:space="preserve"> </w:t>
      </w:r>
    </w:p>
    <w:p w14:paraId="7F605AF2" w14:textId="77777777" w:rsidR="00336426" w:rsidRPr="00336426" w:rsidRDefault="00336426" w:rsidP="00336426">
      <w:pPr>
        <w:pStyle w:val="BodyBullet"/>
      </w:pPr>
      <w:r w:rsidRPr="00336426">
        <w:t xml:space="preserve">Hands On Equations- </w:t>
      </w:r>
      <w:hyperlink r:id="rId30" w:history="1">
        <w:r w:rsidRPr="00336426">
          <w:rPr>
            <w:rStyle w:val="Hyperlink"/>
          </w:rPr>
          <w:t>www.borenson.com</w:t>
        </w:r>
      </w:hyperlink>
      <w:r w:rsidRPr="00336426">
        <w:t xml:space="preserve"> </w:t>
      </w:r>
    </w:p>
    <w:p w14:paraId="2E8DED0E" w14:textId="77777777" w:rsidR="00336426" w:rsidRPr="00336426" w:rsidRDefault="00336426" w:rsidP="00336426">
      <w:pPr>
        <w:pStyle w:val="BodyBullet"/>
      </w:pPr>
      <w:r w:rsidRPr="00336426">
        <w:t xml:space="preserve">My Father’s World- </w:t>
      </w:r>
      <w:hyperlink r:id="rId31" w:history="1">
        <w:r w:rsidRPr="00336426">
          <w:rPr>
            <w:rStyle w:val="Hyperlink"/>
          </w:rPr>
          <w:t>www.mfwbooks.com</w:t>
        </w:r>
      </w:hyperlink>
      <w:r w:rsidRPr="00336426">
        <w:t xml:space="preserve"> </w:t>
      </w:r>
    </w:p>
    <w:p w14:paraId="15CBF54D" w14:textId="77777777" w:rsidR="00336426" w:rsidRPr="00336426" w:rsidRDefault="00336426" w:rsidP="00336426">
      <w:pPr>
        <w:pStyle w:val="BodyBullet"/>
        <w:rPr>
          <w:u w:val="single"/>
        </w:rPr>
      </w:pPr>
      <w:r w:rsidRPr="00336426">
        <w:t xml:space="preserve">Five In a Row/Before and Beyond Five in a Row- </w:t>
      </w:r>
      <w:hyperlink r:id="rId32" w:history="1">
        <w:r w:rsidRPr="00336426">
          <w:rPr>
            <w:rStyle w:val="Hyperlink"/>
          </w:rPr>
          <w:t>www.fiveinarow.com</w:t>
        </w:r>
      </w:hyperlink>
    </w:p>
    <w:p w14:paraId="4C8E3BD3" w14:textId="77777777" w:rsidR="00336426" w:rsidRPr="00336426" w:rsidRDefault="00336426" w:rsidP="00336426">
      <w:pPr>
        <w:pStyle w:val="BodyBullet"/>
      </w:pPr>
      <w:r w:rsidRPr="00336426">
        <w:t xml:space="preserve">History curriculum </w:t>
      </w:r>
      <w:hyperlink r:id="rId33" w:history="1">
        <w:r w:rsidRPr="00336426">
          <w:rPr>
            <w:rStyle w:val="Hyperlink"/>
          </w:rPr>
          <w:t>www.dianawaring.com</w:t>
        </w:r>
      </w:hyperlink>
    </w:p>
    <w:p w14:paraId="0799F7FB" w14:textId="77777777" w:rsidR="00336426" w:rsidRPr="00336426" w:rsidRDefault="00336426" w:rsidP="00336426">
      <w:pPr>
        <w:pStyle w:val="BodyBullet"/>
      </w:pPr>
      <w:r w:rsidRPr="00336426">
        <w:t>God’s Wondrous Machine Series by Dr. Lainna Callentine (New Leaf Publishing)</w:t>
      </w:r>
    </w:p>
    <w:p w14:paraId="6EAFF9B6" w14:textId="38CB01FF" w:rsidR="00336426" w:rsidRPr="008A3477" w:rsidRDefault="00336426" w:rsidP="00336426">
      <w:pPr>
        <w:pStyle w:val="BodyBullet"/>
      </w:pPr>
      <w:r>
        <w:t>Bodily/Kinesthetic Resources</w:t>
      </w:r>
    </w:p>
    <w:p w14:paraId="08BCFCFA" w14:textId="243F0314" w:rsidR="00336426" w:rsidRPr="008A3477" w:rsidRDefault="00336426" w:rsidP="00336426">
      <w:pPr>
        <w:pStyle w:val="Heading2"/>
      </w:pPr>
      <w:r>
        <w:t>Reading Curriculum Programs- Sight Word Approach</w:t>
      </w:r>
    </w:p>
    <w:p w14:paraId="4819C628" w14:textId="77777777" w:rsidR="00336426" w:rsidRPr="00336426" w:rsidRDefault="00336426" w:rsidP="00336426">
      <w:pPr>
        <w:pStyle w:val="BodyBullet"/>
      </w:pPr>
      <w:r w:rsidRPr="00336426">
        <w:t xml:space="preserve">Reading Milestones </w:t>
      </w:r>
    </w:p>
    <w:p w14:paraId="1FD3CEC4" w14:textId="77777777" w:rsidR="00336426" w:rsidRPr="00336426" w:rsidRDefault="00336426" w:rsidP="00336426">
      <w:pPr>
        <w:pStyle w:val="BodyBullet"/>
      </w:pPr>
      <w:r w:rsidRPr="00336426">
        <w:t>Teaching Reading to Children with Down Syndrome</w:t>
      </w:r>
    </w:p>
    <w:p w14:paraId="1BAFEDB4" w14:textId="77777777" w:rsidR="00336426" w:rsidRPr="00336426" w:rsidRDefault="00336426" w:rsidP="00336426">
      <w:pPr>
        <w:pStyle w:val="BodyBullet"/>
      </w:pPr>
      <w:r w:rsidRPr="00336426">
        <w:t>Edmark Reading Program</w:t>
      </w:r>
    </w:p>
    <w:p w14:paraId="473EC438" w14:textId="77777777" w:rsidR="00336426" w:rsidRPr="00336426" w:rsidRDefault="00336426" w:rsidP="00336426">
      <w:pPr>
        <w:pStyle w:val="BodyBullet"/>
      </w:pPr>
      <w:r w:rsidRPr="00336426">
        <w:t xml:space="preserve">Love And Learning </w:t>
      </w:r>
    </w:p>
    <w:p w14:paraId="4DFA6A2A" w14:textId="77777777" w:rsidR="00336426" w:rsidRPr="00336426" w:rsidRDefault="00336426" w:rsidP="00336426">
      <w:pPr>
        <w:pStyle w:val="BodyBullet"/>
      </w:pPr>
      <w:r w:rsidRPr="00336426">
        <w:t>So Happy to Learn</w:t>
      </w:r>
    </w:p>
    <w:p w14:paraId="1AC7B496" w14:textId="04ED3404" w:rsidR="00336426" w:rsidRDefault="00336426" w:rsidP="00336426">
      <w:pPr>
        <w:pStyle w:val="BodyBullet"/>
      </w:pPr>
      <w:r w:rsidRPr="00336426">
        <w:rPr>
          <w:u w:val="single"/>
        </w:rPr>
        <w:t>At Last A Reading Method for Every Child</w:t>
      </w:r>
      <w:r w:rsidRPr="00336426">
        <w:t xml:space="preserve"> by Mary Pecci</w:t>
      </w:r>
    </w:p>
    <w:p w14:paraId="1D7F94B2" w14:textId="16DB2442" w:rsidR="008E4003" w:rsidRPr="008E4003" w:rsidRDefault="008E4003" w:rsidP="008E4003">
      <w:pPr>
        <w:pStyle w:val="Heading2"/>
      </w:pPr>
      <w:r>
        <w:lastRenderedPageBreak/>
        <w:t>Reading Curriculum Programs- Orton-Gillingham Approach</w:t>
      </w:r>
    </w:p>
    <w:p w14:paraId="7AAABFEC" w14:textId="77777777" w:rsidR="008E4003" w:rsidRPr="008E4003" w:rsidRDefault="008E4003" w:rsidP="008E4003">
      <w:pPr>
        <w:pStyle w:val="BodyBullet"/>
      </w:pPr>
      <w:r w:rsidRPr="00336426">
        <w:t xml:space="preserve">Reading </w:t>
      </w:r>
      <w:r w:rsidRPr="008E4003">
        <w:t>All About Learning</w:t>
      </w:r>
    </w:p>
    <w:p w14:paraId="0391C450" w14:textId="77777777" w:rsidR="008E4003" w:rsidRPr="008E4003" w:rsidRDefault="008E4003" w:rsidP="008E4003">
      <w:pPr>
        <w:pStyle w:val="BodyBullet"/>
      </w:pPr>
      <w:r w:rsidRPr="008E4003">
        <w:t xml:space="preserve">Barton System </w:t>
      </w:r>
    </w:p>
    <w:p w14:paraId="0A24E30B" w14:textId="77777777" w:rsidR="008E4003" w:rsidRPr="008E4003" w:rsidRDefault="008E4003" w:rsidP="008E4003">
      <w:pPr>
        <w:pStyle w:val="BodyBullet"/>
      </w:pPr>
      <w:r w:rsidRPr="008E4003">
        <w:t>Lindamood/Bell Centers</w:t>
      </w:r>
      <w:r w:rsidRPr="008E4003">
        <w:rPr>
          <w:u w:val="single"/>
        </w:rPr>
        <w:t xml:space="preserve"> </w:t>
      </w:r>
      <w:hyperlink r:id="rId34" w:history="1">
        <w:r w:rsidRPr="008E4003">
          <w:rPr>
            <w:rStyle w:val="Hyperlink"/>
          </w:rPr>
          <w:t>www.lindamoodbell.com</w:t>
        </w:r>
      </w:hyperlink>
      <w:r w:rsidRPr="008E4003">
        <w:t xml:space="preserve"> </w:t>
      </w:r>
    </w:p>
    <w:p w14:paraId="4426D664" w14:textId="77777777" w:rsidR="008E4003" w:rsidRPr="008E4003" w:rsidRDefault="008E4003" w:rsidP="008E4003">
      <w:pPr>
        <w:pStyle w:val="BodyBullet"/>
      </w:pPr>
      <w:r w:rsidRPr="008E4003">
        <w:t xml:space="preserve">Lexercise </w:t>
      </w:r>
      <w:hyperlink r:id="rId35" w:history="1">
        <w:r w:rsidRPr="008E4003">
          <w:rPr>
            <w:rStyle w:val="Hyperlink"/>
          </w:rPr>
          <w:t>www.lexercise.com</w:t>
        </w:r>
      </w:hyperlink>
      <w:r w:rsidRPr="008E4003">
        <w:t xml:space="preserve"> </w:t>
      </w:r>
    </w:p>
    <w:p w14:paraId="20FB996A" w14:textId="77777777" w:rsidR="008E4003" w:rsidRPr="008E4003" w:rsidRDefault="008E4003" w:rsidP="008E4003">
      <w:pPr>
        <w:pStyle w:val="BodyBullet"/>
      </w:pPr>
      <w:r w:rsidRPr="008E4003">
        <w:t xml:space="preserve">Reading Horizons at Home </w:t>
      </w:r>
      <w:hyperlink r:id="rId36" w:history="1">
        <w:r w:rsidRPr="008E4003">
          <w:rPr>
            <w:rStyle w:val="Hyperlink"/>
          </w:rPr>
          <w:t>https://athome.readinghorizons.com/</w:t>
        </w:r>
      </w:hyperlink>
      <w:r w:rsidRPr="008E4003">
        <w:t xml:space="preserve"> </w:t>
      </w:r>
    </w:p>
    <w:p w14:paraId="6F393E3D" w14:textId="77777777" w:rsidR="008E4003" w:rsidRPr="008E4003" w:rsidRDefault="008E4003" w:rsidP="008E4003">
      <w:pPr>
        <w:pStyle w:val="BodyBullet"/>
      </w:pPr>
      <w:r w:rsidRPr="008E4003">
        <w:t>LiteraSee</w:t>
      </w:r>
    </w:p>
    <w:p w14:paraId="021595FC" w14:textId="77777777" w:rsidR="008E4003" w:rsidRPr="008E4003" w:rsidRDefault="008E4003" w:rsidP="008E4003">
      <w:pPr>
        <w:pStyle w:val="BodyBullet"/>
      </w:pPr>
      <w:r w:rsidRPr="008E4003">
        <w:t>The Logic of English</w:t>
      </w:r>
    </w:p>
    <w:p w14:paraId="1127A6B6" w14:textId="77777777" w:rsidR="008E4003" w:rsidRPr="008E4003" w:rsidRDefault="008E4003" w:rsidP="008E4003">
      <w:pPr>
        <w:pStyle w:val="BodyBullet"/>
      </w:pPr>
      <w:r w:rsidRPr="008E4003">
        <w:t>Nessy Reading and Spelling</w:t>
      </w:r>
    </w:p>
    <w:p w14:paraId="39335682" w14:textId="7718B5BD" w:rsidR="008E4003" w:rsidRDefault="008E4003" w:rsidP="008E4003">
      <w:pPr>
        <w:pStyle w:val="BodyBullet"/>
      </w:pPr>
      <w:r w:rsidRPr="008E4003">
        <w:t>Dyslexia on Demand - online therapy</w:t>
      </w:r>
    </w:p>
    <w:p w14:paraId="63EE5347" w14:textId="4EF87CB6" w:rsidR="008E4003" w:rsidRPr="008E4003" w:rsidRDefault="008E4003" w:rsidP="008E4003">
      <w:pPr>
        <w:pStyle w:val="Heading2"/>
      </w:pPr>
      <w:r>
        <w:t>More Teaching Tools and Strategies</w:t>
      </w:r>
    </w:p>
    <w:p w14:paraId="62994054" w14:textId="4429B28D" w:rsidR="008E4003" w:rsidRPr="008E4003" w:rsidRDefault="00000000" w:rsidP="008E4003">
      <w:pPr>
        <w:pStyle w:val="BodyBullet"/>
      </w:pPr>
      <w:hyperlink r:id="rId37" w:history="1">
        <w:r w:rsidR="008E4003" w:rsidRPr="001B2003">
          <w:rPr>
            <w:rStyle w:val="Hyperlink"/>
          </w:rPr>
          <w:t>www.lonestarlearning.com</w:t>
        </w:r>
      </w:hyperlink>
      <w:r w:rsidR="008E4003" w:rsidRPr="008E4003">
        <w:t xml:space="preserve"> </w:t>
      </w:r>
    </w:p>
    <w:p w14:paraId="2C45CFD3" w14:textId="77777777" w:rsidR="008E4003" w:rsidRPr="008E4003" w:rsidRDefault="00000000" w:rsidP="008E4003">
      <w:pPr>
        <w:pStyle w:val="BodyBullet"/>
      </w:pPr>
      <w:hyperlink r:id="rId38" w:history="1">
        <w:r w:rsidR="008E4003" w:rsidRPr="008E4003">
          <w:rPr>
            <w:rStyle w:val="Hyperlink"/>
          </w:rPr>
          <w:t>www.dianecraft.org</w:t>
        </w:r>
      </w:hyperlink>
    </w:p>
    <w:p w14:paraId="0D42AE6B" w14:textId="77777777" w:rsidR="008E4003" w:rsidRPr="008E4003" w:rsidRDefault="00000000" w:rsidP="008E4003">
      <w:pPr>
        <w:pStyle w:val="BodyBullet"/>
      </w:pPr>
      <w:hyperlink r:id="rId39" w:history="1">
        <w:r w:rsidR="008E4003" w:rsidRPr="008E4003">
          <w:rPr>
            <w:rStyle w:val="Hyperlink"/>
          </w:rPr>
          <w:t>www.inspiration.com</w:t>
        </w:r>
      </w:hyperlink>
      <w:r w:rsidR="008E4003" w:rsidRPr="008E4003">
        <w:t xml:space="preserve"> Inspiration and Kidspiration software</w:t>
      </w:r>
    </w:p>
    <w:p w14:paraId="5229ED67" w14:textId="77777777" w:rsidR="008E4003" w:rsidRPr="008E4003" w:rsidRDefault="00000000" w:rsidP="008E4003">
      <w:pPr>
        <w:pStyle w:val="BodyBullet"/>
      </w:pPr>
      <w:hyperlink r:id="rId40" w:history="1">
        <w:r w:rsidR="008E4003" w:rsidRPr="008E4003">
          <w:rPr>
            <w:rStyle w:val="Hyperlink"/>
          </w:rPr>
          <w:t>www.dinah.com</w:t>
        </w:r>
      </w:hyperlink>
      <w:r w:rsidR="008E4003" w:rsidRPr="008E4003">
        <w:t xml:space="preserve"> –For foldables and lapbooks</w:t>
      </w:r>
    </w:p>
    <w:p w14:paraId="2D855A8A" w14:textId="77777777" w:rsidR="008E4003" w:rsidRPr="008E4003" w:rsidRDefault="00000000" w:rsidP="008E4003">
      <w:pPr>
        <w:pStyle w:val="BodyBullet"/>
      </w:pPr>
      <w:hyperlink r:id="rId41" w:history="1">
        <w:r w:rsidR="008E4003" w:rsidRPr="008E4003">
          <w:rPr>
            <w:rStyle w:val="Hyperlink"/>
          </w:rPr>
          <w:t>www.literacyconnections.com</w:t>
        </w:r>
      </w:hyperlink>
    </w:p>
    <w:p w14:paraId="6FEF3CF7" w14:textId="37EA8A2D" w:rsidR="008E4003" w:rsidRDefault="00000000" w:rsidP="008E4003">
      <w:pPr>
        <w:pStyle w:val="BodyBullet"/>
      </w:pPr>
      <w:hyperlink r:id="rId42" w:history="1">
        <w:r w:rsidR="008E4003" w:rsidRPr="008E4003">
          <w:rPr>
            <w:rStyle w:val="Hyperlink"/>
          </w:rPr>
          <w:t>www.dyslexia.yale.edu</w:t>
        </w:r>
      </w:hyperlink>
    </w:p>
    <w:p w14:paraId="5B77BB63" w14:textId="11F8E6D4" w:rsidR="008E4003" w:rsidRPr="008E4003" w:rsidRDefault="008E4003" w:rsidP="008E4003">
      <w:pPr>
        <w:pStyle w:val="Heading2"/>
      </w:pPr>
      <w:r>
        <w:t>Tech Tools and Adaptive Equipment</w:t>
      </w:r>
    </w:p>
    <w:p w14:paraId="523DAED0" w14:textId="77777777" w:rsidR="008E4003" w:rsidRPr="008E4003" w:rsidRDefault="008E4003" w:rsidP="008E4003">
      <w:pPr>
        <w:pStyle w:val="BodyBullet"/>
        <w:rPr>
          <w:rFonts w:eastAsia="Times New Roman"/>
          <w:lang w:bidi="x-none"/>
        </w:rPr>
      </w:pPr>
      <w:r w:rsidRPr="008E4003">
        <w:rPr>
          <w:rFonts w:eastAsia="Times New Roman"/>
          <w:lang w:bidi="x-none"/>
        </w:rPr>
        <w:t xml:space="preserve">Learning Ally- </w:t>
      </w:r>
      <w:hyperlink r:id="rId43" w:history="1">
        <w:r w:rsidRPr="008E4003">
          <w:rPr>
            <w:rStyle w:val="Hyperlink"/>
            <w:rFonts w:eastAsia="Times New Roman"/>
            <w:lang w:bidi="x-none"/>
          </w:rPr>
          <w:t>www.learningally.org</w:t>
        </w:r>
      </w:hyperlink>
    </w:p>
    <w:p w14:paraId="23684811" w14:textId="77777777" w:rsidR="008E4003" w:rsidRPr="00CE5D04" w:rsidRDefault="008E4003" w:rsidP="008E4003">
      <w:pPr>
        <w:pStyle w:val="BodyBullet"/>
      </w:pPr>
      <w:r w:rsidRPr="00CE5D04">
        <w:t>Bookshare- www.bookshare.org</w:t>
      </w:r>
    </w:p>
    <w:p w14:paraId="72A17A3B" w14:textId="77777777" w:rsidR="008E4003" w:rsidRPr="00CE5D04" w:rsidRDefault="008E4003" w:rsidP="008E4003">
      <w:pPr>
        <w:pStyle w:val="BodyBullet"/>
      </w:pPr>
      <w:r w:rsidRPr="00CE5D04">
        <w:t xml:space="preserve">Livescribe Smart Pens- </w:t>
      </w:r>
      <w:hyperlink r:id="rId44" w:history="1">
        <w:r w:rsidRPr="00CE5D04">
          <w:rPr>
            <w:rStyle w:val="Hyperlink"/>
            <w:rFonts w:ascii="Foro Sans" w:eastAsia="Times New Roman" w:hAnsi="Foro Sans"/>
            <w:lang w:bidi="x-none"/>
          </w:rPr>
          <w:t>www.livescribe.com</w:t>
        </w:r>
      </w:hyperlink>
      <w:r w:rsidRPr="00CE5D04">
        <w:t xml:space="preserve"> </w:t>
      </w:r>
    </w:p>
    <w:p w14:paraId="37DB2345" w14:textId="77777777" w:rsidR="008E4003" w:rsidRPr="00CE5D04" w:rsidRDefault="008E4003" w:rsidP="008E4003">
      <w:pPr>
        <w:pStyle w:val="BodyBullet"/>
      </w:pPr>
      <w:r w:rsidRPr="00CE5D04">
        <w:t xml:space="preserve">Co-Writer- word prediction software from </w:t>
      </w:r>
      <w:hyperlink r:id="rId45" w:history="1">
        <w:r w:rsidRPr="00CE5D04">
          <w:rPr>
            <w:rStyle w:val="Hyperlink"/>
            <w:rFonts w:ascii="Foro Sans" w:eastAsia="Times New Roman" w:hAnsi="Foro Sans"/>
            <w:lang w:bidi="x-none"/>
          </w:rPr>
          <w:t>www.Donjohnston.com</w:t>
        </w:r>
      </w:hyperlink>
      <w:r w:rsidRPr="00CE5D04">
        <w:t xml:space="preserve">  </w:t>
      </w:r>
    </w:p>
    <w:p w14:paraId="6CE4CF07" w14:textId="77777777" w:rsidR="008E4003" w:rsidRPr="00CE5D04" w:rsidRDefault="008E4003" w:rsidP="008E4003">
      <w:pPr>
        <w:pStyle w:val="BodyBullet"/>
      </w:pPr>
      <w:r w:rsidRPr="00CE5D04">
        <w:t>Dragon Naturally Speaking- voice to print software</w:t>
      </w:r>
    </w:p>
    <w:p w14:paraId="20E72BE4" w14:textId="77777777" w:rsidR="008E4003" w:rsidRPr="00CE5D04" w:rsidRDefault="008E4003" w:rsidP="008E4003">
      <w:pPr>
        <w:pStyle w:val="BodyBullet"/>
      </w:pPr>
      <w:r w:rsidRPr="00CE5D04">
        <w:t>Kurzweil 3000- educational software designed to provide literacy support</w:t>
      </w:r>
    </w:p>
    <w:p w14:paraId="5F8B967A" w14:textId="77777777" w:rsidR="008E4003" w:rsidRPr="00CE5D04" w:rsidRDefault="008E4003" w:rsidP="008E4003">
      <w:pPr>
        <w:pStyle w:val="BodyBullet"/>
      </w:pPr>
      <w:r w:rsidRPr="00CE5D04">
        <w:t>Ginger Spell-www.gingersoftware.com – contextual spell checker</w:t>
      </w:r>
    </w:p>
    <w:p w14:paraId="0918BF8F" w14:textId="77777777" w:rsidR="008E4003" w:rsidRPr="00CE5D04" w:rsidRDefault="008E4003" w:rsidP="008E4003">
      <w:pPr>
        <w:pStyle w:val="BodyBullet"/>
      </w:pPr>
      <w:r w:rsidRPr="00CE5D04">
        <w:t>Board Maker- make and adapt curriculum for students who need symbols</w:t>
      </w:r>
    </w:p>
    <w:p w14:paraId="15798062" w14:textId="77777777" w:rsidR="008E4003" w:rsidRPr="00CE5D04" w:rsidRDefault="008E4003" w:rsidP="008E4003">
      <w:pPr>
        <w:pStyle w:val="BodyBullet"/>
      </w:pPr>
      <w:r w:rsidRPr="00CE5D04">
        <w:t>Mind Mapping software, such as CMAP(Concept Maps)</w:t>
      </w:r>
    </w:p>
    <w:p w14:paraId="713EE240" w14:textId="77777777" w:rsidR="008E4003" w:rsidRPr="00CE5D04" w:rsidRDefault="008E4003" w:rsidP="008E4003">
      <w:pPr>
        <w:pStyle w:val="BodyBullet"/>
      </w:pPr>
      <w:r w:rsidRPr="00CE5D04">
        <w:t xml:space="preserve">Powerpoint or www.prezi.com </w:t>
      </w:r>
    </w:p>
    <w:p w14:paraId="0F8F0D3E" w14:textId="7E071894" w:rsidR="008E4003" w:rsidRPr="008E4003" w:rsidRDefault="002D3B6E" w:rsidP="008E4003">
      <w:pPr>
        <w:pStyle w:val="Heading2"/>
      </w:pPr>
      <w:r>
        <w:lastRenderedPageBreak/>
        <w:t xml:space="preserve">Tips for </w:t>
      </w:r>
      <w:r w:rsidR="008E4003">
        <w:t>Working and Homeschooling</w:t>
      </w:r>
    </w:p>
    <w:p w14:paraId="71C9F736" w14:textId="642F4126" w:rsidR="008E4003" w:rsidRPr="008E4003" w:rsidRDefault="008E4003" w:rsidP="008E4003">
      <w:pPr>
        <w:pStyle w:val="BodyBullet"/>
        <w:rPr>
          <w:bCs/>
        </w:rPr>
      </w:pPr>
      <w:r w:rsidRPr="008E4003">
        <w:rPr>
          <w:bCs/>
          <w:i/>
        </w:rPr>
        <w:t>Teaching from Rest</w:t>
      </w:r>
      <w:r w:rsidRPr="008E4003">
        <w:rPr>
          <w:bCs/>
        </w:rPr>
        <w:t xml:space="preserve"> by Sarah Mackenzie</w:t>
      </w:r>
    </w:p>
    <w:p w14:paraId="6C1DCE9F" w14:textId="77777777" w:rsidR="008E4003" w:rsidRPr="008E4003" w:rsidRDefault="008E4003" w:rsidP="008E4003">
      <w:pPr>
        <w:pStyle w:val="BodyBullet"/>
      </w:pPr>
      <w:r w:rsidRPr="008E4003">
        <w:rPr>
          <w:i/>
        </w:rPr>
        <w:t>The Ultimate Planner</w:t>
      </w:r>
      <w:r w:rsidRPr="008E4003">
        <w:t xml:space="preserve"> by Debra Bell </w:t>
      </w:r>
    </w:p>
    <w:p w14:paraId="051A7E09" w14:textId="3EF8A035" w:rsidR="008E4003" w:rsidRDefault="008E4003" w:rsidP="008E4003">
      <w:pPr>
        <w:pStyle w:val="BodyBullet"/>
      </w:pPr>
      <w:r w:rsidRPr="008E4003">
        <w:rPr>
          <w:i/>
        </w:rPr>
        <w:t>Flourish</w:t>
      </w:r>
      <w:r w:rsidRPr="008E4003">
        <w:t xml:space="preserve"> by Mary Jo Tate</w:t>
      </w:r>
    </w:p>
    <w:p w14:paraId="6424AB46" w14:textId="3025CC6F" w:rsidR="008E4003" w:rsidRPr="008E4003" w:rsidRDefault="002D3B6E" w:rsidP="008E4003">
      <w:pPr>
        <w:pStyle w:val="Heading2"/>
      </w:pPr>
      <w:r>
        <w:t xml:space="preserve">Tips for Teaching </w:t>
      </w:r>
      <w:r w:rsidR="008E4003">
        <w:t>Toddlers and Multiple Ages</w:t>
      </w:r>
    </w:p>
    <w:p w14:paraId="15F8723F" w14:textId="74DEC2BD" w:rsidR="008E4003" w:rsidRPr="008E4003" w:rsidRDefault="008E4003" w:rsidP="008E4003">
      <w:pPr>
        <w:pStyle w:val="BodyBullet"/>
        <w:rPr>
          <w:bCs/>
          <w:i/>
        </w:rPr>
      </w:pPr>
      <w:r w:rsidRPr="008E4003">
        <w:rPr>
          <w:bCs/>
          <w:i/>
        </w:rPr>
        <w:t xml:space="preserve">Five in a Row and Before Five in a Row </w:t>
      </w:r>
      <w:hyperlink r:id="rId46" w:history="1">
        <w:r w:rsidRPr="008E4003">
          <w:rPr>
            <w:rStyle w:val="Hyperlink"/>
            <w:bCs/>
            <w:i/>
          </w:rPr>
          <w:t>www.fiveinarow.com</w:t>
        </w:r>
      </w:hyperlink>
      <w:r w:rsidRPr="008E4003">
        <w:rPr>
          <w:b/>
          <w:bCs/>
          <w:i/>
        </w:rPr>
        <w:t xml:space="preserve"> </w:t>
      </w:r>
    </w:p>
    <w:p w14:paraId="77439208" w14:textId="77777777" w:rsidR="008E4003" w:rsidRPr="008E4003" w:rsidRDefault="008E4003" w:rsidP="008E4003">
      <w:pPr>
        <w:pStyle w:val="BodyBullet"/>
        <w:rPr>
          <w:bCs/>
          <w:i/>
        </w:rPr>
      </w:pPr>
      <w:r w:rsidRPr="008E4003">
        <w:rPr>
          <w:bCs/>
          <w:i/>
        </w:rPr>
        <w:t xml:space="preserve">A Year of Playing Skillfully </w:t>
      </w:r>
      <w:hyperlink r:id="rId47" w:history="1">
        <w:r w:rsidRPr="008E4003">
          <w:rPr>
            <w:rStyle w:val="Hyperlink"/>
            <w:bCs/>
            <w:i/>
          </w:rPr>
          <w:t>http://www.thehomegrownpreschooler.com</w:t>
        </w:r>
      </w:hyperlink>
    </w:p>
    <w:p w14:paraId="7646311E" w14:textId="77777777" w:rsidR="008E4003" w:rsidRPr="008E4003" w:rsidRDefault="008E4003" w:rsidP="008E4003">
      <w:pPr>
        <w:pStyle w:val="BodyBullet"/>
        <w:rPr>
          <w:bCs/>
          <w:i/>
        </w:rPr>
      </w:pPr>
      <w:r w:rsidRPr="008E4003">
        <w:rPr>
          <w:bCs/>
          <w:i/>
        </w:rPr>
        <w:t xml:space="preserve">My Father’s World Curriculum- </w:t>
      </w:r>
      <w:hyperlink r:id="rId48" w:history="1">
        <w:r w:rsidRPr="008E4003">
          <w:rPr>
            <w:rStyle w:val="Hyperlink"/>
            <w:bCs/>
            <w:i/>
          </w:rPr>
          <w:t>www.mfwbooks.com</w:t>
        </w:r>
      </w:hyperlink>
      <w:r w:rsidRPr="008E4003">
        <w:rPr>
          <w:bCs/>
          <w:i/>
        </w:rPr>
        <w:t xml:space="preserve"> </w:t>
      </w:r>
    </w:p>
    <w:p w14:paraId="7DD7419B" w14:textId="77777777" w:rsidR="008E4003" w:rsidRPr="008E4003" w:rsidRDefault="008E4003" w:rsidP="008E4003">
      <w:pPr>
        <w:pStyle w:val="BodyBullet"/>
        <w:rPr>
          <w:bCs/>
          <w:i/>
        </w:rPr>
      </w:pPr>
      <w:r w:rsidRPr="008E4003">
        <w:rPr>
          <w:bCs/>
          <w:i/>
        </w:rPr>
        <w:t xml:space="preserve">Heart of Dakota Curriculum- </w:t>
      </w:r>
      <w:hyperlink r:id="rId49" w:history="1">
        <w:r w:rsidRPr="008E4003">
          <w:rPr>
            <w:rStyle w:val="Hyperlink"/>
            <w:bCs/>
            <w:i/>
          </w:rPr>
          <w:t>http://www.heartofdakota.com/</w:t>
        </w:r>
      </w:hyperlink>
      <w:r w:rsidRPr="008E4003">
        <w:rPr>
          <w:bCs/>
          <w:i/>
        </w:rPr>
        <w:t xml:space="preserve"> </w:t>
      </w:r>
    </w:p>
    <w:p w14:paraId="45FCE54C" w14:textId="77777777" w:rsidR="008E4003" w:rsidRPr="008E4003" w:rsidRDefault="008E4003" w:rsidP="008E4003">
      <w:pPr>
        <w:pStyle w:val="BodyBullet"/>
        <w:rPr>
          <w:bCs/>
          <w:i/>
        </w:rPr>
      </w:pPr>
      <w:r w:rsidRPr="008E4003">
        <w:rPr>
          <w:bCs/>
          <w:i/>
        </w:rPr>
        <w:t xml:space="preserve">The Good and The Beautiful (Science and History family style) </w:t>
      </w:r>
    </w:p>
    <w:p w14:paraId="11F5768B" w14:textId="77777777" w:rsidR="008E4003" w:rsidRPr="008E4003" w:rsidRDefault="008E4003" w:rsidP="008E4003">
      <w:pPr>
        <w:pStyle w:val="BodyBullet"/>
        <w:rPr>
          <w:bCs/>
          <w:i/>
        </w:rPr>
      </w:pPr>
      <w:r w:rsidRPr="008E4003">
        <w:rPr>
          <w:bCs/>
          <w:i/>
        </w:rPr>
        <w:t xml:space="preserve">Trail Guide to Learning- </w:t>
      </w:r>
      <w:hyperlink r:id="rId50" w:history="1">
        <w:r w:rsidRPr="008E4003">
          <w:rPr>
            <w:rStyle w:val="Hyperlink"/>
            <w:bCs/>
            <w:i/>
          </w:rPr>
          <w:t>https://geomatters.com/</w:t>
        </w:r>
      </w:hyperlink>
    </w:p>
    <w:p w14:paraId="10D1757C" w14:textId="77777777" w:rsidR="008E4003" w:rsidRPr="008E4003" w:rsidRDefault="008E4003" w:rsidP="008E4003">
      <w:pPr>
        <w:pStyle w:val="BodyBullet"/>
        <w:rPr>
          <w:bCs/>
          <w:i/>
        </w:rPr>
      </w:pPr>
      <w:r w:rsidRPr="008E4003">
        <w:rPr>
          <w:bCs/>
          <w:i/>
        </w:rPr>
        <w:t>Gather Round Homeschool- </w:t>
      </w:r>
      <w:hyperlink r:id="rId51" w:history="1">
        <w:r w:rsidRPr="008E4003">
          <w:rPr>
            <w:rStyle w:val="Hyperlink"/>
            <w:bCs/>
            <w:i/>
          </w:rPr>
          <w:t>https://gatherroundhomeschool.com/</w:t>
        </w:r>
      </w:hyperlink>
    </w:p>
    <w:p w14:paraId="4E94D85C" w14:textId="77777777" w:rsidR="008E4003" w:rsidRPr="008E4003" w:rsidRDefault="008E4003" w:rsidP="008E4003">
      <w:pPr>
        <w:pStyle w:val="BodyBullet"/>
        <w:rPr>
          <w:bCs/>
          <w:i/>
        </w:rPr>
      </w:pPr>
      <w:r w:rsidRPr="008E4003">
        <w:rPr>
          <w:bCs/>
          <w:i/>
        </w:rPr>
        <w:t>The Mystery of History- </w:t>
      </w:r>
      <w:hyperlink r:id="rId52" w:history="1">
        <w:r w:rsidRPr="008E4003">
          <w:rPr>
            <w:rStyle w:val="Hyperlink"/>
            <w:bCs/>
            <w:i/>
          </w:rPr>
          <w:t>https://themysteryofhistory.com/</w:t>
        </w:r>
      </w:hyperlink>
    </w:p>
    <w:p w14:paraId="3F3D11BF" w14:textId="65CAAFD2" w:rsidR="008E4003" w:rsidRDefault="008E4003" w:rsidP="008E4003">
      <w:pPr>
        <w:pStyle w:val="BodyBullet"/>
        <w:rPr>
          <w:bCs/>
          <w:i/>
        </w:rPr>
      </w:pPr>
      <w:r w:rsidRPr="008E4003">
        <w:rPr>
          <w:bCs/>
          <w:i/>
        </w:rPr>
        <w:t xml:space="preserve">History: Diane Waring's History Revealed </w:t>
      </w:r>
      <w:hyperlink r:id="rId53" w:history="1">
        <w:r w:rsidR="002D3B6E" w:rsidRPr="008E4003">
          <w:rPr>
            <w:rStyle w:val="Hyperlink"/>
            <w:bCs/>
            <w:i/>
          </w:rPr>
          <w:t>https://www.dianawaring.com/</w:t>
        </w:r>
      </w:hyperlink>
      <w:r w:rsidRPr="008E4003">
        <w:rPr>
          <w:bCs/>
          <w:i/>
        </w:rPr>
        <w:t xml:space="preserve"> </w:t>
      </w:r>
    </w:p>
    <w:p w14:paraId="2BC807E5" w14:textId="58FAEAF7" w:rsidR="002D3B6E" w:rsidRPr="002D3B6E" w:rsidRDefault="002D3B6E" w:rsidP="002D3B6E">
      <w:pPr>
        <w:pStyle w:val="Heading2"/>
      </w:pPr>
      <w:r>
        <w:t xml:space="preserve">Tips for </w:t>
      </w:r>
    </w:p>
    <w:p w14:paraId="5D6800A2" w14:textId="77777777" w:rsidR="002D3B6E" w:rsidRPr="002D3B6E" w:rsidRDefault="002D3B6E" w:rsidP="002D3B6E">
      <w:pPr>
        <w:pStyle w:val="BodyBullet"/>
        <w:rPr>
          <w:rFonts w:cs="Arial"/>
        </w:rPr>
      </w:pPr>
      <w:r w:rsidRPr="002D3B6E">
        <w:rPr>
          <w:rFonts w:cs="Arial"/>
        </w:rPr>
        <w:t xml:space="preserve">Do2Learn </w:t>
      </w:r>
      <w:hyperlink r:id="rId54" w:history="1">
        <w:r w:rsidRPr="002D3B6E">
          <w:rPr>
            <w:rStyle w:val="Hyperlink"/>
            <w:rFonts w:cs="Arial"/>
          </w:rPr>
          <w:t>www.do2learn.com</w:t>
        </w:r>
      </w:hyperlink>
      <w:r w:rsidRPr="002D3B6E">
        <w:rPr>
          <w:rFonts w:cs="Arial"/>
        </w:rPr>
        <w:t xml:space="preserve"> </w:t>
      </w:r>
    </w:p>
    <w:p w14:paraId="79ED36DE" w14:textId="77777777" w:rsidR="002D3B6E" w:rsidRPr="002D3B6E" w:rsidRDefault="002D3B6E" w:rsidP="002D3B6E">
      <w:pPr>
        <w:pStyle w:val="BodyBullet"/>
        <w:rPr>
          <w:rFonts w:cs="Arial"/>
          <w:bCs/>
        </w:rPr>
      </w:pPr>
      <w:r w:rsidRPr="002D3B6E">
        <w:rPr>
          <w:rFonts w:cs="Arial"/>
        </w:rPr>
        <w:t xml:space="preserve">ADDITUDE Mag </w:t>
      </w:r>
      <w:hyperlink r:id="rId55" w:history="1">
        <w:r w:rsidRPr="002D3B6E">
          <w:rPr>
            <w:rStyle w:val="Hyperlink"/>
            <w:rFonts w:cs="Arial"/>
            <w:bCs/>
          </w:rPr>
          <w:t>www.additude-mag.com</w:t>
        </w:r>
      </w:hyperlink>
    </w:p>
    <w:p w14:paraId="08769526" w14:textId="77777777" w:rsidR="002D3B6E" w:rsidRPr="008E4003" w:rsidRDefault="002D3B6E" w:rsidP="002D3B6E">
      <w:pPr>
        <w:pStyle w:val="Heading2"/>
      </w:pPr>
      <w:r>
        <w:t>Tips for Teaching Toddlers and Multiple Ages</w:t>
      </w:r>
    </w:p>
    <w:p w14:paraId="48448023" w14:textId="77777777" w:rsidR="002D3B6E" w:rsidRPr="008E4003" w:rsidRDefault="002D3B6E" w:rsidP="002D3B6E">
      <w:pPr>
        <w:pStyle w:val="BodyBullet"/>
        <w:rPr>
          <w:bCs/>
          <w:i/>
        </w:rPr>
      </w:pPr>
      <w:r w:rsidRPr="008E4003">
        <w:rPr>
          <w:bCs/>
          <w:i/>
        </w:rPr>
        <w:t xml:space="preserve">Five in a Row and Before Five in a Row </w:t>
      </w:r>
      <w:hyperlink r:id="rId56" w:history="1">
        <w:r w:rsidRPr="008E4003">
          <w:rPr>
            <w:rStyle w:val="Hyperlink"/>
            <w:bCs/>
            <w:i/>
          </w:rPr>
          <w:t>www.fiveinarow.com</w:t>
        </w:r>
      </w:hyperlink>
      <w:r w:rsidRPr="008E4003">
        <w:rPr>
          <w:b/>
          <w:bCs/>
          <w:i/>
        </w:rPr>
        <w:t xml:space="preserve"> </w:t>
      </w:r>
    </w:p>
    <w:p w14:paraId="06F49470" w14:textId="77777777" w:rsidR="002D3B6E" w:rsidRPr="008E4003" w:rsidRDefault="002D3B6E" w:rsidP="002D3B6E">
      <w:pPr>
        <w:pStyle w:val="BodyBullet"/>
        <w:rPr>
          <w:bCs/>
          <w:i/>
        </w:rPr>
      </w:pPr>
      <w:r w:rsidRPr="008E4003">
        <w:rPr>
          <w:bCs/>
          <w:i/>
        </w:rPr>
        <w:t xml:space="preserve">A Year of Playing Skillfully </w:t>
      </w:r>
      <w:hyperlink r:id="rId57" w:history="1">
        <w:r w:rsidRPr="008E4003">
          <w:rPr>
            <w:rStyle w:val="Hyperlink"/>
            <w:bCs/>
            <w:i/>
          </w:rPr>
          <w:t>http://www.thehomegrownpreschooler.com</w:t>
        </w:r>
      </w:hyperlink>
    </w:p>
    <w:p w14:paraId="6FEF385E" w14:textId="77777777" w:rsidR="002D3B6E" w:rsidRPr="008E4003" w:rsidRDefault="002D3B6E" w:rsidP="002D3B6E">
      <w:pPr>
        <w:pStyle w:val="Heading2"/>
      </w:pPr>
      <w:r>
        <w:t>Tips for Teaching Toddlers and Multiple Ages</w:t>
      </w:r>
    </w:p>
    <w:p w14:paraId="47526A61" w14:textId="77777777" w:rsidR="002D3B6E" w:rsidRPr="008E4003" w:rsidRDefault="002D3B6E" w:rsidP="002D3B6E">
      <w:pPr>
        <w:pStyle w:val="BodyBullet"/>
        <w:rPr>
          <w:bCs/>
          <w:i/>
        </w:rPr>
      </w:pPr>
      <w:r w:rsidRPr="008E4003">
        <w:rPr>
          <w:bCs/>
          <w:i/>
        </w:rPr>
        <w:t xml:space="preserve">Five in a Row and Before Five in a Row </w:t>
      </w:r>
      <w:hyperlink r:id="rId58" w:history="1">
        <w:r w:rsidRPr="008E4003">
          <w:rPr>
            <w:rStyle w:val="Hyperlink"/>
            <w:bCs/>
            <w:i/>
          </w:rPr>
          <w:t>www.fiveinarow.com</w:t>
        </w:r>
      </w:hyperlink>
      <w:r w:rsidRPr="008E4003">
        <w:rPr>
          <w:b/>
          <w:bCs/>
          <w:i/>
        </w:rPr>
        <w:t xml:space="preserve"> </w:t>
      </w:r>
    </w:p>
    <w:p w14:paraId="3FC7EB5F" w14:textId="77777777" w:rsidR="002D3B6E" w:rsidRPr="008E4003" w:rsidRDefault="002D3B6E" w:rsidP="002D3B6E">
      <w:pPr>
        <w:pStyle w:val="BodyBullet"/>
        <w:rPr>
          <w:bCs/>
          <w:i/>
        </w:rPr>
      </w:pPr>
      <w:r w:rsidRPr="008E4003">
        <w:rPr>
          <w:bCs/>
          <w:i/>
        </w:rPr>
        <w:t xml:space="preserve">A Year of Playing Skillfully </w:t>
      </w:r>
      <w:hyperlink r:id="rId59" w:history="1">
        <w:r w:rsidRPr="008E4003">
          <w:rPr>
            <w:rStyle w:val="Hyperlink"/>
            <w:bCs/>
            <w:i/>
          </w:rPr>
          <w:t>http://www.thehomegrownpreschooler.com</w:t>
        </w:r>
      </w:hyperlink>
    </w:p>
    <w:p w14:paraId="739D7712" w14:textId="77777777" w:rsidR="002D3B6E" w:rsidRPr="008E4003" w:rsidRDefault="002D3B6E" w:rsidP="002D3B6E">
      <w:pPr>
        <w:pStyle w:val="Heading2"/>
      </w:pPr>
      <w:r>
        <w:lastRenderedPageBreak/>
        <w:t>Tips for Teaching Toddlers and Multiple Ages</w:t>
      </w:r>
    </w:p>
    <w:p w14:paraId="7AEDEC64" w14:textId="77777777" w:rsidR="002D3B6E" w:rsidRPr="008E4003" w:rsidRDefault="002D3B6E" w:rsidP="002D3B6E">
      <w:pPr>
        <w:pStyle w:val="BodyBullet"/>
        <w:rPr>
          <w:bCs/>
          <w:i/>
        </w:rPr>
      </w:pPr>
      <w:r w:rsidRPr="008E4003">
        <w:rPr>
          <w:bCs/>
          <w:i/>
        </w:rPr>
        <w:t xml:space="preserve">Five in a Row and Before Five in a Row </w:t>
      </w:r>
      <w:hyperlink r:id="rId60" w:history="1">
        <w:r w:rsidRPr="008E4003">
          <w:rPr>
            <w:rStyle w:val="Hyperlink"/>
            <w:bCs/>
            <w:i/>
          </w:rPr>
          <w:t>www.fiveinarow.com</w:t>
        </w:r>
      </w:hyperlink>
      <w:r w:rsidRPr="008E4003">
        <w:rPr>
          <w:b/>
          <w:bCs/>
          <w:i/>
        </w:rPr>
        <w:t xml:space="preserve"> </w:t>
      </w:r>
    </w:p>
    <w:p w14:paraId="1492A61A" w14:textId="77777777" w:rsidR="002D3B6E" w:rsidRPr="008E4003" w:rsidRDefault="002D3B6E" w:rsidP="002D3B6E">
      <w:pPr>
        <w:pStyle w:val="BodyBullet"/>
        <w:rPr>
          <w:bCs/>
          <w:i/>
        </w:rPr>
      </w:pPr>
      <w:r w:rsidRPr="008E4003">
        <w:rPr>
          <w:bCs/>
          <w:i/>
        </w:rPr>
        <w:t xml:space="preserve">A Year of Playing Skillfully </w:t>
      </w:r>
      <w:hyperlink r:id="rId61" w:history="1">
        <w:r w:rsidRPr="008E4003">
          <w:rPr>
            <w:rStyle w:val="Hyperlink"/>
            <w:bCs/>
            <w:i/>
          </w:rPr>
          <w:t>http://www.thehomegrownpreschooler.com</w:t>
        </w:r>
      </w:hyperlink>
    </w:p>
    <w:p w14:paraId="476A12D8" w14:textId="77777777" w:rsidR="002D3B6E" w:rsidRPr="008E4003" w:rsidRDefault="002D3B6E" w:rsidP="002D3B6E">
      <w:pPr>
        <w:pStyle w:val="BodyBullet"/>
        <w:numPr>
          <w:ilvl w:val="0"/>
          <w:numId w:val="0"/>
        </w:numPr>
        <w:rPr>
          <w:bCs/>
          <w:i/>
        </w:rPr>
      </w:pPr>
    </w:p>
    <w:p w14:paraId="5B2FC05C" w14:textId="77777777" w:rsidR="00925F6F" w:rsidRDefault="00925F6F" w:rsidP="00925F6F">
      <w:pPr>
        <w:pStyle w:val="Heading3"/>
      </w:pPr>
      <w:r>
        <w:br/>
        <w:t>Resources</w:t>
      </w:r>
    </w:p>
    <w:p w14:paraId="51F37731" w14:textId="77777777" w:rsidR="00925F6F" w:rsidRPr="00D42E9B" w:rsidRDefault="00925F6F" w:rsidP="00925F6F">
      <w:pPr>
        <w:pStyle w:val="Body"/>
        <w:rPr>
          <w:noProof/>
        </w:rPr>
      </w:pPr>
      <w:r>
        <w:br/>
      </w:r>
      <w:r w:rsidRPr="00D42E9B">
        <w:rPr>
          <w:noProof/>
        </w:rPr>
        <w:t>Podcast</w:t>
      </w:r>
      <w:r>
        <w:rPr>
          <w:noProof/>
        </w:rPr>
        <w:t>:</w:t>
      </w:r>
      <w:r w:rsidRPr="00D42E9B">
        <w:rPr>
          <w:noProof/>
        </w:rPr>
        <w:t xml:space="preserve"> Dr. Ken Wilgus</w:t>
      </w:r>
      <w:r>
        <w:rPr>
          <w:noProof/>
        </w:rPr>
        <w:t>—</w:t>
      </w:r>
      <w:r w:rsidRPr="00D42E9B">
        <w:rPr>
          <w:noProof/>
        </w:rPr>
        <w:t>Feeding the Mouth that Bites You</w:t>
      </w:r>
      <w:r>
        <w:rPr>
          <w:noProof/>
        </w:rPr>
        <w:br/>
      </w:r>
      <w:hyperlink r:id="rId62" w:history="1">
        <w:r w:rsidRPr="00D42E9B">
          <w:rPr>
            <w:rStyle w:val="Hyperlink"/>
            <w:noProof/>
          </w:rPr>
          <w:t>https://feeding-the-mouth-that-bites-you.simplecast.com/episodes/lazy-teenagers</w:t>
        </w:r>
      </w:hyperlink>
      <w:r>
        <w:rPr>
          <w:noProof/>
        </w:rPr>
        <w:t xml:space="preserve"> </w:t>
      </w:r>
    </w:p>
    <w:p w14:paraId="0430709D" w14:textId="77777777" w:rsidR="00925F6F" w:rsidRPr="00D42E9B" w:rsidRDefault="00925F6F" w:rsidP="00925F6F">
      <w:pPr>
        <w:pStyle w:val="Body"/>
        <w:rPr>
          <w:noProof/>
        </w:rPr>
      </w:pPr>
      <w:r w:rsidRPr="00D42E9B">
        <w:rPr>
          <w:noProof/>
        </w:rPr>
        <w:t>Study</w:t>
      </w:r>
      <w:r>
        <w:rPr>
          <w:noProof/>
        </w:rPr>
        <w:t>:</w:t>
      </w:r>
      <w:r w:rsidRPr="00D42E9B">
        <w:rPr>
          <w:noProof/>
        </w:rPr>
        <w:t xml:space="preserve"> </w:t>
      </w:r>
      <w:r w:rsidRPr="00D42E9B">
        <w:rPr>
          <w:i/>
          <w:iCs/>
          <w:noProof/>
        </w:rPr>
        <w:t>Curiosity Helps Learning and Memory</w:t>
      </w:r>
      <w:r w:rsidRPr="00D42E9B">
        <w:rPr>
          <w:noProof/>
        </w:rPr>
        <w:t xml:space="preserve"> with Charan Ranganath </w:t>
      </w:r>
      <w:hyperlink r:id="rId63" w:history="1">
        <w:r w:rsidRPr="00D42E9B">
          <w:rPr>
            <w:rStyle w:val="Hyperlink"/>
            <w:noProof/>
          </w:rPr>
          <w:t>http://blogs.ucdavis.edu/egghead/2014/10/02/curiosity-helps-learning-and-memory/</w:t>
        </w:r>
      </w:hyperlink>
    </w:p>
    <w:p w14:paraId="515CFA65" w14:textId="77777777" w:rsidR="00925F6F" w:rsidRPr="00D42E9B" w:rsidRDefault="00925F6F" w:rsidP="00925F6F">
      <w:pPr>
        <w:pStyle w:val="Body"/>
        <w:rPr>
          <w:noProof/>
        </w:rPr>
      </w:pPr>
      <w:r w:rsidRPr="00D42E9B">
        <w:rPr>
          <w:i/>
          <w:iCs/>
          <w:noProof/>
          <w:u w:val="single"/>
        </w:rPr>
        <w:t>The Whole Hearted Child</w:t>
      </w:r>
      <w:r w:rsidRPr="00D42E9B">
        <w:rPr>
          <w:noProof/>
        </w:rPr>
        <w:t xml:space="preserve"> by Clay and Sally Clarkson</w:t>
      </w:r>
    </w:p>
    <w:p w14:paraId="76FED9D7" w14:textId="77777777" w:rsidR="00925F6F" w:rsidRPr="00D42E9B" w:rsidRDefault="00925F6F" w:rsidP="00925F6F">
      <w:pPr>
        <w:pStyle w:val="Body"/>
        <w:rPr>
          <w:noProof/>
        </w:rPr>
      </w:pPr>
      <w:r w:rsidRPr="00D42E9B">
        <w:rPr>
          <w:i/>
          <w:iCs/>
          <w:noProof/>
          <w:u w:val="single"/>
        </w:rPr>
        <w:t>Hungry Minds: The Origins of Curiosity</w:t>
      </w:r>
      <w:r w:rsidRPr="00D42E9B">
        <w:rPr>
          <w:noProof/>
          <w:u w:val="single"/>
        </w:rPr>
        <w:t xml:space="preserve"> </w:t>
      </w:r>
      <w:r w:rsidRPr="00D42E9B">
        <w:rPr>
          <w:noProof/>
        </w:rPr>
        <w:t>by Susan Engel</w:t>
      </w:r>
    </w:p>
    <w:p w14:paraId="29F8158D" w14:textId="77777777" w:rsidR="00925F6F" w:rsidRPr="00D42E9B" w:rsidRDefault="00925F6F" w:rsidP="00925F6F">
      <w:pPr>
        <w:pStyle w:val="Body"/>
        <w:rPr>
          <w:noProof/>
        </w:rPr>
      </w:pPr>
      <w:r w:rsidRPr="00D42E9B">
        <w:rPr>
          <w:i/>
          <w:iCs/>
          <w:noProof/>
          <w:u w:val="single"/>
        </w:rPr>
        <w:t>Mindset</w:t>
      </w:r>
      <w:r w:rsidRPr="00D42E9B">
        <w:rPr>
          <w:noProof/>
          <w:u w:val="single"/>
        </w:rPr>
        <w:t xml:space="preserve"> </w:t>
      </w:r>
      <w:r w:rsidRPr="00D42E9B">
        <w:rPr>
          <w:noProof/>
        </w:rPr>
        <w:t>by Dr. Carol Dweck</w:t>
      </w:r>
    </w:p>
    <w:p w14:paraId="2D5F9339" w14:textId="77777777" w:rsidR="00925F6F" w:rsidRPr="00D42E9B" w:rsidRDefault="00925F6F" w:rsidP="00925F6F">
      <w:pPr>
        <w:pStyle w:val="Body"/>
        <w:rPr>
          <w:noProof/>
        </w:rPr>
      </w:pPr>
      <w:r w:rsidRPr="00D42E9B">
        <w:rPr>
          <w:noProof/>
        </w:rPr>
        <w:t>My Father’s World</w:t>
      </w:r>
      <w:r>
        <w:rPr>
          <w:noProof/>
        </w:rPr>
        <w:t xml:space="preserve"> (</w:t>
      </w:r>
      <w:hyperlink r:id="rId64" w:history="1">
        <w:r w:rsidRPr="00D42E9B">
          <w:rPr>
            <w:rStyle w:val="Hyperlink"/>
            <w:noProof/>
          </w:rPr>
          <w:t>www.mfwbooks.com</w:t>
        </w:r>
      </w:hyperlink>
      <w:r>
        <w:rPr>
          <w:noProof/>
        </w:rPr>
        <w:t>)</w:t>
      </w:r>
    </w:p>
    <w:p w14:paraId="469FB2BF" w14:textId="77777777" w:rsidR="00925F6F" w:rsidRPr="00D42E9B" w:rsidRDefault="00925F6F" w:rsidP="00925F6F">
      <w:pPr>
        <w:pStyle w:val="Body"/>
        <w:rPr>
          <w:noProof/>
        </w:rPr>
      </w:pPr>
      <w:r w:rsidRPr="00D42E9B">
        <w:rPr>
          <w:noProof/>
        </w:rPr>
        <w:t>ADDitude MAG</w:t>
      </w:r>
      <w:r>
        <w:rPr>
          <w:noProof/>
        </w:rPr>
        <w:t xml:space="preserve"> (</w:t>
      </w:r>
      <w:hyperlink r:id="rId65" w:history="1">
        <w:r w:rsidRPr="00D42E9B">
          <w:rPr>
            <w:rStyle w:val="Hyperlink"/>
            <w:noProof/>
          </w:rPr>
          <w:t>www.additudemag.com</w:t>
        </w:r>
      </w:hyperlink>
      <w:r>
        <w:rPr>
          <w:noProof/>
        </w:rPr>
        <w:t>)</w:t>
      </w:r>
      <w:r>
        <w:rPr>
          <w:noProof/>
        </w:rPr>
        <w:br/>
      </w:r>
      <w:hyperlink r:id="rId66" w:history="1">
        <w:r w:rsidRPr="00D42E9B">
          <w:rPr>
            <w:rStyle w:val="Hyperlink"/>
            <w:noProof/>
          </w:rPr>
          <w:t>https://www.additudemag.com/webinar/adhd-video-game-addiction-limits/</w:t>
        </w:r>
      </w:hyperlink>
      <w:r w:rsidRPr="00D42E9B">
        <w:rPr>
          <w:noProof/>
        </w:rPr>
        <w:t xml:space="preserve"> </w:t>
      </w:r>
    </w:p>
    <w:p w14:paraId="77991656" w14:textId="77777777" w:rsidR="00925F6F" w:rsidRPr="00D42E9B" w:rsidRDefault="00925F6F" w:rsidP="00925F6F">
      <w:pPr>
        <w:pStyle w:val="Body"/>
        <w:rPr>
          <w:noProof/>
        </w:rPr>
      </w:pPr>
      <w:r w:rsidRPr="00D42E9B">
        <w:rPr>
          <w:noProof/>
        </w:rPr>
        <w:t>Article</w:t>
      </w:r>
      <w:r>
        <w:rPr>
          <w:noProof/>
        </w:rPr>
        <w:t>:</w:t>
      </w:r>
      <w:r w:rsidRPr="00D42E9B">
        <w:rPr>
          <w:noProof/>
        </w:rPr>
        <w:t xml:space="preserve"> </w:t>
      </w:r>
      <w:r w:rsidRPr="00D42E9B">
        <w:rPr>
          <w:i/>
          <w:iCs/>
          <w:noProof/>
        </w:rPr>
        <w:t>How to Stimulate Curiosity</w:t>
      </w:r>
      <w:r w:rsidRPr="00D42E9B">
        <w:rPr>
          <w:noProof/>
        </w:rPr>
        <w:t xml:space="preserve"> by Ann Murphy Paul </w:t>
      </w:r>
      <w:hyperlink r:id="rId67" w:history="1">
        <w:r w:rsidRPr="00D42E9B">
          <w:rPr>
            <w:rStyle w:val="Hyperlink"/>
            <w:noProof/>
          </w:rPr>
          <w:t>https://ww2.kqed.org/mindshift/2013/04/08/how-to-stimulate-curiosity/</w:t>
        </w:r>
      </w:hyperlink>
    </w:p>
    <w:p w14:paraId="46FACFFC" w14:textId="77777777" w:rsidR="00925F6F" w:rsidRPr="008A3477" w:rsidRDefault="00925F6F" w:rsidP="00925F6F">
      <w:pPr>
        <w:pStyle w:val="Body"/>
        <w:rPr>
          <w:noProof/>
        </w:rPr>
      </w:pPr>
    </w:p>
    <w:p w14:paraId="1F09E25F" w14:textId="77777777" w:rsidR="00925F6F" w:rsidRDefault="00925F6F" w:rsidP="00925F6F">
      <w:pPr>
        <w:pStyle w:val="NoteText"/>
        <w:rPr>
          <w:noProof/>
        </w:rPr>
      </w:pPr>
      <w:r w:rsidRPr="00EC5706">
        <w:rPr>
          <w:rFonts w:ascii="Foro Sans" w:hAnsi="Foro Sans"/>
          <w:noProof/>
        </w:rPr>
        <w:drawing>
          <wp:anchor distT="0" distB="0" distL="114300" distR="114300" simplePos="0" relativeHeight="251659264" behindDoc="0" locked="0" layoutInCell="1" allowOverlap="1" wp14:anchorId="3E42875D" wp14:editId="194FD633">
            <wp:simplePos x="0" y="0"/>
            <wp:positionH relativeFrom="margin">
              <wp:posOffset>3336925</wp:posOffset>
            </wp:positionH>
            <wp:positionV relativeFrom="paragraph">
              <wp:posOffset>148590</wp:posOffset>
            </wp:positionV>
            <wp:extent cx="895350" cy="895350"/>
            <wp:effectExtent l="0" t="0" r="6350" b="6350"/>
            <wp:wrapNone/>
            <wp:docPr id="8" name="Picture 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2E9B">
        <w:rPr>
          <w:noProof/>
        </w:rPr>
        <w:t xml:space="preserve">Thank you for joining me today.  Please scan the </w:t>
      </w:r>
      <w:r>
        <w:rPr>
          <w:noProof/>
        </w:rPr>
        <w:br/>
      </w:r>
      <w:r w:rsidRPr="00D42E9B">
        <w:rPr>
          <w:noProof/>
        </w:rPr>
        <w:t xml:space="preserve">QR Code to let us know how this presentation has </w:t>
      </w:r>
      <w:r>
        <w:rPr>
          <w:noProof/>
        </w:rPr>
        <w:br/>
      </w:r>
      <w:r w:rsidRPr="00D42E9B">
        <w:rPr>
          <w:noProof/>
        </w:rPr>
        <w:t>helped you make homeschooling possible!</w:t>
      </w:r>
      <w:r>
        <w:rPr>
          <w:noProof/>
        </w:rPr>
        <w:br/>
      </w:r>
      <w:r>
        <w:rPr>
          <w:noProof/>
        </w:rPr>
        <w:br/>
      </w:r>
    </w:p>
    <w:p w14:paraId="593E1899" w14:textId="77777777" w:rsidR="00925F6F" w:rsidRDefault="00925F6F" w:rsidP="00925F6F">
      <w:pPr>
        <w:pStyle w:val="Body"/>
      </w:pPr>
    </w:p>
    <w:p w14:paraId="5F1E648D" w14:textId="77777777" w:rsidR="008D72BD" w:rsidRDefault="008D72BD"/>
    <w:sectPr w:rsidR="008D72BD" w:rsidSect="00643620">
      <w:type w:val="continuous"/>
      <w:pgSz w:w="12240" w:h="15840"/>
      <w:pgMar w:top="2088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391E9" w14:textId="77777777" w:rsidR="00643620" w:rsidRDefault="00643620" w:rsidP="00925F6F">
      <w:r>
        <w:separator/>
      </w:r>
    </w:p>
  </w:endnote>
  <w:endnote w:type="continuationSeparator" w:id="0">
    <w:p w14:paraId="092A7090" w14:textId="77777777" w:rsidR="00643620" w:rsidRDefault="00643620" w:rsidP="0092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oro Sans">
    <w:altName w:val="Calibri"/>
    <w:panose1 w:val="00000000000000000000"/>
    <w:charset w:val="00"/>
    <w:family w:val="modern"/>
    <w:notTrueType/>
    <w:pitch w:val="variable"/>
    <w:sig w:usb0="00000001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21" w:tblpY="1497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</w:tblGrid>
    <w:tr w:rsidR="00DB1BFB" w:rsidRPr="00F076A5" w14:paraId="13E7464A" w14:textId="77777777" w:rsidTr="00E17F1A">
      <w:tc>
        <w:tcPr>
          <w:tcW w:w="10790" w:type="dxa"/>
        </w:tcPr>
        <w:p w14:paraId="2CDC20E9" w14:textId="77777777" w:rsidR="00000000" w:rsidRPr="00F076A5" w:rsidRDefault="00000000" w:rsidP="00DB1BFB">
          <w:pPr>
            <w:tabs>
              <w:tab w:val="right" w:pos="9360"/>
            </w:tabs>
            <w:rPr>
              <w:rFonts w:ascii="Verdana" w:eastAsia="Calibri" w:hAnsi="Verdana" w:cs="Times New Roman"/>
              <w:sz w:val="16"/>
            </w:rPr>
          </w:pPr>
          <w:r w:rsidRPr="00F076A5">
            <w:rPr>
              <w:rFonts w:ascii="Verdana" w:eastAsia="Calibri" w:hAnsi="Verdana" w:cs="Times New Roman"/>
              <w:sz w:val="16"/>
            </w:rPr>
            <w:t xml:space="preserve">HSLDA </w:t>
          </w:r>
          <w:r>
            <w:rPr>
              <w:rFonts w:ascii="Verdana" w:eastAsia="Calibri" w:hAnsi="Verdana" w:cs="Times New Roman"/>
              <w:sz w:val="16"/>
            </w:rPr>
            <w:t>Educational Consultants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</w:t>
          </w:r>
          <w:r w:rsidRPr="00F076A5">
            <w:rPr>
              <w:rFonts w:ascii="Verdana" w:eastAsia="Calibri" w:hAnsi="Verdana" w:cs="Times New Roman"/>
              <w:b/>
              <w:color w:val="8DB9CA"/>
              <w:sz w:val="16"/>
            </w:rPr>
            <w:t>|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</w:t>
          </w:r>
          <w:r>
            <w:rPr>
              <w:rFonts w:ascii="Verdana" w:eastAsia="Calibri" w:hAnsi="Verdana" w:cs="Times New Roman"/>
              <w:sz w:val="16"/>
            </w:rPr>
            <w:t>Spring 2023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</w:t>
          </w:r>
          <w:r w:rsidRPr="00F076A5">
            <w:rPr>
              <w:rFonts w:ascii="Verdana" w:eastAsia="Calibri" w:hAnsi="Verdana" w:cs="Times New Roman"/>
              <w:b/>
              <w:color w:val="8DB9CA"/>
              <w:sz w:val="16"/>
            </w:rPr>
            <w:t>|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hslda.org</w:t>
          </w:r>
        </w:p>
      </w:tc>
    </w:tr>
  </w:tbl>
  <w:p w14:paraId="2A804ED7" w14:textId="77777777" w:rsidR="00000000" w:rsidRPr="00F076A5" w:rsidRDefault="00000000" w:rsidP="00DB1BFB">
    <w:pPr>
      <w:pStyle w:val="Footer"/>
    </w:pPr>
    <w:r w:rsidRPr="00F076A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BA5539" wp14:editId="74645D4C">
              <wp:simplePos x="0" y="0"/>
              <wp:positionH relativeFrom="page">
                <wp:posOffset>7086600</wp:posOffset>
              </wp:positionH>
              <wp:positionV relativeFrom="bottomMargin">
                <wp:posOffset>502920</wp:posOffset>
              </wp:positionV>
              <wp:extent cx="274320" cy="274320"/>
              <wp:effectExtent l="0" t="0" r="5080" b="5080"/>
              <wp:wrapNone/>
              <wp:docPr id="4" name="Oval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74320" cy="274320"/>
                      </a:xfrm>
                      <a:prstGeom prst="ellipse">
                        <a:avLst/>
                      </a:prstGeom>
                      <a:solidFill>
                        <a:srgbClr val="8DB9CA">
                          <a:lumMod val="20000"/>
                          <a:lumOff val="8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6D92D15" w14:textId="77777777" w:rsidR="00000000" w:rsidRPr="00F076A5" w:rsidRDefault="00000000" w:rsidP="00DB1BFB">
                          <w:pPr>
                            <w:pStyle w:val="Footer"/>
                            <w:jc w:val="center"/>
                            <w:rPr>
                              <w:color w:val="00415C"/>
                              <w:sz w:val="20"/>
                            </w:rPr>
                          </w:pPr>
                          <w:r w:rsidRPr="00F076A5">
                            <w:rPr>
                              <w:color w:val="00415C"/>
                            </w:rPr>
                            <w:fldChar w:fldCharType="begin"/>
                          </w:r>
                          <w:r w:rsidRPr="00F076A5">
                            <w:rPr>
                              <w:color w:val="00415C"/>
                            </w:rPr>
                            <w:instrText xml:space="preserve"> PAGE </w:instrText>
                          </w:r>
                          <w:r w:rsidRPr="00F076A5">
                            <w:rPr>
                              <w:color w:val="00415C"/>
                            </w:rPr>
                            <w:fldChar w:fldCharType="separate"/>
                          </w:r>
                          <w:r w:rsidRPr="00F076A5">
                            <w:rPr>
                              <w:color w:val="00415C"/>
                            </w:rPr>
                            <w:t>1</w:t>
                          </w:r>
                          <w:r w:rsidRPr="00F076A5">
                            <w:rPr>
                              <w:color w:val="00415C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1BA5539" id="Oval 4" o:spid="_x0000_s1026" style="position:absolute;margin-left:558pt;margin-top:39.6pt;width:21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" fillcolor="#e8f1f4" stroked="f" strokeweight="1pt">
              <v:stroke joinstyle="miter"/>
              <o:lock v:ext="edit" aspectratio="t"/>
              <v:textbox inset="0,0,0,0">
                <w:txbxContent>
                  <w:p w14:paraId="26D92D15" w14:textId="77777777" w:rsidR="00000000" w:rsidRPr="00F076A5" w:rsidRDefault="00000000" w:rsidP="00DB1BFB">
                    <w:pPr>
                      <w:pStyle w:val="Footer"/>
                      <w:jc w:val="center"/>
                      <w:rPr>
                        <w:color w:val="00415C"/>
                        <w:sz w:val="20"/>
                      </w:rPr>
                    </w:pPr>
                    <w:r w:rsidRPr="00F076A5">
                      <w:rPr>
                        <w:color w:val="00415C"/>
                      </w:rPr>
                      <w:fldChar w:fldCharType="begin"/>
                    </w:r>
                    <w:r w:rsidRPr="00F076A5">
                      <w:rPr>
                        <w:color w:val="00415C"/>
                      </w:rPr>
                      <w:instrText xml:space="preserve"> PAGE </w:instrText>
                    </w:r>
                    <w:r w:rsidRPr="00F076A5">
                      <w:rPr>
                        <w:color w:val="00415C"/>
                      </w:rPr>
                      <w:fldChar w:fldCharType="separate"/>
                    </w:r>
                    <w:r w:rsidRPr="00F076A5">
                      <w:rPr>
                        <w:color w:val="00415C"/>
                      </w:rPr>
                      <w:t>1</w:t>
                    </w:r>
                    <w:r w:rsidRPr="00F076A5">
                      <w:rPr>
                        <w:color w:val="00415C"/>
                      </w:rPr>
                      <w:fldChar w:fldCharType="end"/>
                    </w:r>
                  </w:p>
                </w:txbxContent>
              </v:textbox>
              <w10:wrap anchorx="page" anchory="margin"/>
            </v:oval>
          </w:pict>
        </mc:Fallback>
      </mc:AlternateContent>
    </w:r>
  </w:p>
  <w:p w14:paraId="175D4C4C" w14:textId="77777777" w:rsidR="00000000" w:rsidRPr="00E92FAD" w:rsidRDefault="00000000" w:rsidP="00DB1BFB">
    <w:pPr>
      <w:pStyle w:val="Footer"/>
    </w:pPr>
  </w:p>
  <w:p w14:paraId="7144D04E" w14:textId="77777777" w:rsidR="00000000" w:rsidRPr="00DB1BFB" w:rsidRDefault="00000000" w:rsidP="00DB1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21" w:tblpY="1497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</w:tblGrid>
    <w:tr w:rsidR="006721A7" w:rsidRPr="00F076A5" w14:paraId="246171D6" w14:textId="77777777" w:rsidTr="006679A1">
      <w:tc>
        <w:tcPr>
          <w:tcW w:w="10790" w:type="dxa"/>
        </w:tcPr>
        <w:p w14:paraId="367E3FC6" w14:textId="77777777" w:rsidR="00000000" w:rsidRPr="00F076A5" w:rsidRDefault="00000000" w:rsidP="006721A7">
          <w:pPr>
            <w:tabs>
              <w:tab w:val="right" w:pos="9360"/>
            </w:tabs>
            <w:rPr>
              <w:rFonts w:ascii="Verdana" w:eastAsia="Calibri" w:hAnsi="Verdana" w:cs="Times New Roman"/>
              <w:sz w:val="16"/>
            </w:rPr>
          </w:pPr>
          <w:r w:rsidRPr="00F076A5">
            <w:rPr>
              <w:rFonts w:ascii="Verdana" w:eastAsia="Calibri" w:hAnsi="Verdana" w:cs="Times New Roman"/>
              <w:sz w:val="16"/>
            </w:rPr>
            <w:t xml:space="preserve">HSLDA </w:t>
          </w:r>
          <w:r>
            <w:rPr>
              <w:rFonts w:ascii="Verdana" w:eastAsia="Calibri" w:hAnsi="Verdana" w:cs="Times New Roman"/>
              <w:sz w:val="16"/>
            </w:rPr>
            <w:t>Educational Consultants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</w:t>
          </w:r>
          <w:r w:rsidRPr="00F076A5">
            <w:rPr>
              <w:rFonts w:ascii="Verdana" w:eastAsia="Calibri" w:hAnsi="Verdana" w:cs="Times New Roman"/>
              <w:b/>
              <w:color w:val="8DB9CA"/>
              <w:sz w:val="16"/>
            </w:rPr>
            <w:t>|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</w:t>
          </w:r>
          <w:r>
            <w:rPr>
              <w:rFonts w:ascii="Verdana" w:eastAsia="Calibri" w:hAnsi="Verdana" w:cs="Times New Roman"/>
              <w:sz w:val="16"/>
            </w:rPr>
            <w:t>Spring 2023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</w:t>
          </w:r>
          <w:r w:rsidRPr="00F076A5">
            <w:rPr>
              <w:rFonts w:ascii="Verdana" w:eastAsia="Calibri" w:hAnsi="Verdana" w:cs="Times New Roman"/>
              <w:b/>
              <w:color w:val="8DB9CA"/>
              <w:sz w:val="16"/>
            </w:rPr>
            <w:t>|</w:t>
          </w:r>
          <w:r w:rsidRPr="00F076A5">
            <w:rPr>
              <w:rFonts w:ascii="Verdana" w:eastAsia="Calibri" w:hAnsi="Verdana" w:cs="Times New Roman"/>
              <w:sz w:val="16"/>
            </w:rPr>
            <w:t xml:space="preserve">  hslda.org</w:t>
          </w:r>
        </w:p>
      </w:tc>
    </w:tr>
  </w:tbl>
  <w:p w14:paraId="4958EF97" w14:textId="77777777" w:rsidR="00000000" w:rsidRPr="00F076A5" w:rsidRDefault="00000000" w:rsidP="006721A7">
    <w:pPr>
      <w:pStyle w:val="Footer"/>
    </w:pPr>
    <w:r w:rsidRPr="00F076A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0819D3" wp14:editId="10D39E47">
              <wp:simplePos x="0" y="0"/>
              <wp:positionH relativeFrom="page">
                <wp:posOffset>7086600</wp:posOffset>
              </wp:positionH>
              <wp:positionV relativeFrom="bottomMargin">
                <wp:posOffset>502920</wp:posOffset>
              </wp:positionV>
              <wp:extent cx="274320" cy="274320"/>
              <wp:effectExtent l="0" t="0" r="5080" b="5080"/>
              <wp:wrapNone/>
              <wp:docPr id="1" name="Oval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74320" cy="274320"/>
                      </a:xfrm>
                      <a:prstGeom prst="ellipse">
                        <a:avLst/>
                      </a:prstGeom>
                      <a:solidFill>
                        <a:srgbClr val="8DB9CA">
                          <a:lumMod val="20000"/>
                          <a:lumOff val="8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FBF6FC" w14:textId="77777777" w:rsidR="00000000" w:rsidRPr="00F076A5" w:rsidRDefault="00000000" w:rsidP="006721A7">
                          <w:pPr>
                            <w:pStyle w:val="Footer"/>
                            <w:jc w:val="center"/>
                            <w:rPr>
                              <w:color w:val="00415C"/>
                              <w:sz w:val="20"/>
                            </w:rPr>
                          </w:pPr>
                          <w:r w:rsidRPr="00F076A5">
                            <w:rPr>
                              <w:color w:val="00415C"/>
                            </w:rPr>
                            <w:fldChar w:fldCharType="begin"/>
                          </w:r>
                          <w:r w:rsidRPr="00F076A5">
                            <w:rPr>
                              <w:color w:val="00415C"/>
                            </w:rPr>
                            <w:instrText xml:space="preserve"> PAGE </w:instrText>
                          </w:r>
                          <w:r w:rsidRPr="00F076A5">
                            <w:rPr>
                              <w:color w:val="00415C"/>
                            </w:rPr>
                            <w:fldChar w:fldCharType="separate"/>
                          </w:r>
                          <w:r w:rsidRPr="00F076A5">
                            <w:rPr>
                              <w:color w:val="00415C"/>
                            </w:rPr>
                            <w:t>1</w:t>
                          </w:r>
                          <w:r w:rsidRPr="00F076A5">
                            <w:rPr>
                              <w:color w:val="00415C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B0819D3" id="Oval 1" o:spid="_x0000_s1027" style="position:absolute;margin-left:558pt;margin-top:39.6pt;width:21.6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" fillcolor="#e8f1f4" stroked="f" strokeweight="1pt">
              <v:stroke joinstyle="miter"/>
              <o:lock v:ext="edit" aspectratio="t"/>
              <v:textbox inset="0,0,0,0">
                <w:txbxContent>
                  <w:p w14:paraId="37FBF6FC" w14:textId="77777777" w:rsidR="00000000" w:rsidRPr="00F076A5" w:rsidRDefault="00000000" w:rsidP="006721A7">
                    <w:pPr>
                      <w:pStyle w:val="Footer"/>
                      <w:jc w:val="center"/>
                      <w:rPr>
                        <w:color w:val="00415C"/>
                        <w:sz w:val="20"/>
                      </w:rPr>
                    </w:pPr>
                    <w:r w:rsidRPr="00F076A5">
                      <w:rPr>
                        <w:color w:val="00415C"/>
                      </w:rPr>
                      <w:fldChar w:fldCharType="begin"/>
                    </w:r>
                    <w:r w:rsidRPr="00F076A5">
                      <w:rPr>
                        <w:color w:val="00415C"/>
                      </w:rPr>
                      <w:instrText xml:space="preserve"> PAGE </w:instrText>
                    </w:r>
                    <w:r w:rsidRPr="00F076A5">
                      <w:rPr>
                        <w:color w:val="00415C"/>
                      </w:rPr>
                      <w:fldChar w:fldCharType="separate"/>
                    </w:r>
                    <w:r w:rsidRPr="00F076A5">
                      <w:rPr>
                        <w:color w:val="00415C"/>
                      </w:rPr>
                      <w:t>1</w:t>
                    </w:r>
                    <w:r w:rsidRPr="00F076A5">
                      <w:rPr>
                        <w:color w:val="00415C"/>
                      </w:rPr>
                      <w:fldChar w:fldCharType="end"/>
                    </w:r>
                  </w:p>
                </w:txbxContent>
              </v:textbox>
              <w10:wrap anchorx="page" anchory="margin"/>
            </v:oval>
          </w:pict>
        </mc:Fallback>
      </mc:AlternateContent>
    </w:r>
  </w:p>
  <w:p w14:paraId="73EC4D51" w14:textId="77777777" w:rsidR="00000000" w:rsidRPr="00E92FAD" w:rsidRDefault="00000000" w:rsidP="006721A7">
    <w:pPr>
      <w:pStyle w:val="Footer"/>
    </w:pPr>
  </w:p>
  <w:p w14:paraId="4B5F17FB" w14:textId="77777777" w:rsidR="00000000" w:rsidRPr="00DB1BFB" w:rsidRDefault="00000000" w:rsidP="006721A7">
    <w:pPr>
      <w:pStyle w:val="Footer"/>
    </w:pPr>
  </w:p>
  <w:p w14:paraId="1A27E642" w14:textId="77777777" w:rsidR="00000000" w:rsidRPr="006721A7" w:rsidRDefault="00000000" w:rsidP="00672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EB450" w14:textId="77777777" w:rsidR="00643620" w:rsidRDefault="00643620" w:rsidP="00925F6F">
      <w:r>
        <w:separator/>
      </w:r>
    </w:p>
  </w:footnote>
  <w:footnote w:type="continuationSeparator" w:id="0">
    <w:p w14:paraId="319619D9" w14:textId="77777777" w:rsidR="00643620" w:rsidRDefault="00643620" w:rsidP="00925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21" w:tblpY="721"/>
      <w:tblOverlap w:val="never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0"/>
    </w:tblGrid>
    <w:tr w:rsidR="00E92FAD" w:rsidRPr="00F076A5" w14:paraId="7F7AF900" w14:textId="77777777" w:rsidTr="004C7F64">
      <w:tc>
        <w:tcPr>
          <w:tcW w:w="10790" w:type="dxa"/>
        </w:tcPr>
        <w:p w14:paraId="354FDCC3" w14:textId="77777777" w:rsidR="00000000" w:rsidRDefault="00925F6F" w:rsidP="00E92FAD">
          <w:pPr>
            <w:pStyle w:val="Header"/>
          </w:pPr>
          <w:r>
            <w:t>Teaching Struggling Learners at home-</w:t>
          </w:r>
        </w:p>
        <w:p w14:paraId="018FAA0A" w14:textId="7A568AD8" w:rsidR="00925F6F" w:rsidRPr="00F076A5" w:rsidRDefault="00925F6F" w:rsidP="00E92FAD">
          <w:pPr>
            <w:pStyle w:val="Header"/>
          </w:pPr>
          <w:r>
            <w:t>Nuts and Bolts for Success</w:t>
          </w:r>
        </w:p>
      </w:tc>
    </w:tr>
  </w:tbl>
  <w:p w14:paraId="2BAF7E1F" w14:textId="77777777" w:rsidR="00000000" w:rsidRPr="00F076A5" w:rsidRDefault="00000000" w:rsidP="00E92FAD">
    <w:pPr>
      <w:pStyle w:val="Header"/>
      <w:rPr>
        <w:rFonts w:eastAsia="Calibri"/>
        <w:color w:val="8DB9CA"/>
        <w:spacing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3E49010" wp14:editId="52779C77">
              <wp:simplePos x="0" y="0"/>
              <wp:positionH relativeFrom="page">
                <wp:posOffset>-18415</wp:posOffset>
              </wp:positionH>
              <wp:positionV relativeFrom="page">
                <wp:posOffset>-18415</wp:posOffset>
              </wp:positionV>
              <wp:extent cx="7808976" cy="91440"/>
              <wp:effectExtent l="0" t="0" r="190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8976" cy="914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D7A451" id="Rectangle 3" o:spid="_x0000_s1026" style="position:absolute;margin-left:-1.45pt;margin-top:-1.45pt;width:614.9pt;height:7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" fillcolor="#4472c4 [3204]" stroked="f" strokeweight="1pt">
              <w10:wrap anchorx="page" anchory="page"/>
            </v:rect>
          </w:pict>
        </mc:Fallback>
      </mc:AlternateContent>
    </w:r>
  </w:p>
  <w:p w14:paraId="068639B7" w14:textId="77777777" w:rsidR="00000000" w:rsidRPr="00F076A5" w:rsidRDefault="00000000" w:rsidP="00E92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BB882" w14:textId="77777777" w:rsidR="00000000" w:rsidRPr="00232605" w:rsidRDefault="00000000" w:rsidP="00F076A5">
    <w:pPr>
      <w:pStyle w:val="Header"/>
    </w:pPr>
    <w:r w:rsidRPr="001A7BCC">
      <w:rPr>
        <w:noProof/>
      </w:rPr>
      <w:drawing>
        <wp:anchor distT="0" distB="0" distL="114300" distR="114300" simplePos="0" relativeHeight="251660288" behindDoc="0" locked="0" layoutInCell="1" allowOverlap="1" wp14:anchorId="495C1489" wp14:editId="6C8CA335">
          <wp:simplePos x="0" y="0"/>
          <wp:positionH relativeFrom="page">
            <wp:posOffset>5486400</wp:posOffset>
          </wp:positionH>
          <wp:positionV relativeFrom="topMargin">
            <wp:posOffset>612775</wp:posOffset>
          </wp:positionV>
          <wp:extent cx="1828800" cy="329184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29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5E277B" wp14:editId="391D8402">
              <wp:simplePos x="0" y="0"/>
              <wp:positionH relativeFrom="page">
                <wp:posOffset>-18415</wp:posOffset>
              </wp:positionH>
              <wp:positionV relativeFrom="page">
                <wp:posOffset>-18415</wp:posOffset>
              </wp:positionV>
              <wp:extent cx="7808976" cy="91440"/>
              <wp:effectExtent l="0" t="0" r="1905" b="0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8976" cy="914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852683" id="Rectangle 30" o:spid="_x0000_s1026" style="position:absolute;margin-left:-1.45pt;margin-top:-1.45pt;width:614.9pt;height:7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" fillcolor="#4472c4 [3204]" stroked="f" strokeweight="1pt">
              <w10:wrap anchorx="page" anchory="page"/>
            </v:rect>
          </w:pict>
        </mc:Fallback>
      </mc:AlternateContent>
    </w:r>
    <w:r w:rsidRPr="004043CB">
      <w:rPr>
        <w:noProof/>
      </w:rPr>
      <w:drawing>
        <wp:anchor distT="0" distB="0" distL="114300" distR="114300" simplePos="0" relativeHeight="251661312" behindDoc="1" locked="0" layoutInCell="1" allowOverlap="1" wp14:anchorId="3C5E10E6" wp14:editId="7FBB2F07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600483" cy="38404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483" cy="384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21A2F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A485E"/>
    <w:multiLevelType w:val="hybridMultilevel"/>
    <w:tmpl w:val="89A0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1F2C"/>
    <w:multiLevelType w:val="hybridMultilevel"/>
    <w:tmpl w:val="1ABE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59C0"/>
    <w:multiLevelType w:val="hybridMultilevel"/>
    <w:tmpl w:val="DCD4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52D0"/>
    <w:multiLevelType w:val="multilevel"/>
    <w:tmpl w:val="50C4CEAC"/>
    <w:lvl w:ilvl="0">
      <w:start w:val="1"/>
      <w:numFmt w:val="bullet"/>
      <w:pStyle w:val="BodyBullet"/>
      <w:lvlText w:val="&gt;"/>
      <w:lvlJc w:val="left"/>
      <w:pPr>
        <w:ind w:left="288" w:hanging="288"/>
      </w:pPr>
      <w:rPr>
        <w:rFonts w:ascii="Consolas" w:hAnsi="Consolas" w:hint="default"/>
        <w:b/>
        <w:i w:val="0"/>
        <w:color w:val="8CB8C9"/>
        <w:sz w:val="28"/>
      </w:rPr>
    </w:lvl>
    <w:lvl w:ilvl="1">
      <w:start w:val="1"/>
      <w:numFmt w:val="bullet"/>
      <w:pStyle w:val="BodyBullet2"/>
      <w:lvlText w:val="—"/>
      <w:lvlJc w:val="left"/>
      <w:pPr>
        <w:ind w:left="576" w:hanging="288"/>
      </w:pPr>
      <w:rPr>
        <w:rFonts w:ascii="Georgia" w:hAnsi="Georgia" w:hint="default"/>
      </w:rPr>
    </w:lvl>
    <w:lvl w:ilvl="2">
      <w:start w:val="1"/>
      <w:numFmt w:val="bullet"/>
      <w:pStyle w:val="BodyBullet3"/>
      <w:lvlText w:val="–"/>
      <w:lvlJc w:val="left"/>
      <w:pPr>
        <w:ind w:left="864" w:hanging="288"/>
      </w:pPr>
      <w:rPr>
        <w:rFonts w:ascii="Georgia" w:hAnsi="Georgia" w:hint="default"/>
      </w:rPr>
    </w:lvl>
    <w:lvl w:ilvl="3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51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7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952" w:hanging="360"/>
      </w:pPr>
      <w:rPr>
        <w:rFonts w:ascii="Symbol" w:hAnsi="Symbol" w:hint="default"/>
      </w:rPr>
    </w:lvl>
  </w:abstractNum>
  <w:abstractNum w:abstractNumId="4" w15:restartNumberingAfterBreak="0">
    <w:nsid w:val="24F6222D"/>
    <w:multiLevelType w:val="hybridMultilevel"/>
    <w:tmpl w:val="9FD8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D3802"/>
    <w:multiLevelType w:val="hybridMultilevel"/>
    <w:tmpl w:val="A64A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531D6"/>
    <w:multiLevelType w:val="hybridMultilevel"/>
    <w:tmpl w:val="7B145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F6B1A"/>
    <w:multiLevelType w:val="hybridMultilevel"/>
    <w:tmpl w:val="40BC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03BDE"/>
    <w:multiLevelType w:val="hybridMultilevel"/>
    <w:tmpl w:val="F838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95F91"/>
    <w:multiLevelType w:val="hybridMultilevel"/>
    <w:tmpl w:val="22BC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B0BF6"/>
    <w:multiLevelType w:val="hybridMultilevel"/>
    <w:tmpl w:val="2EB8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60CAD"/>
    <w:multiLevelType w:val="hybridMultilevel"/>
    <w:tmpl w:val="1566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C67CB"/>
    <w:multiLevelType w:val="hybridMultilevel"/>
    <w:tmpl w:val="4532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A607E"/>
    <w:multiLevelType w:val="hybridMultilevel"/>
    <w:tmpl w:val="2A24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676866">
    <w:abstractNumId w:val="3"/>
  </w:num>
  <w:num w:numId="2" w16cid:durableId="1724477315">
    <w:abstractNumId w:val="9"/>
  </w:num>
  <w:num w:numId="3" w16cid:durableId="527567495">
    <w:abstractNumId w:val="0"/>
  </w:num>
  <w:num w:numId="4" w16cid:durableId="448477704">
    <w:abstractNumId w:val="7"/>
  </w:num>
  <w:num w:numId="5" w16cid:durableId="173149314">
    <w:abstractNumId w:val="2"/>
  </w:num>
  <w:num w:numId="6" w16cid:durableId="662127119">
    <w:abstractNumId w:val="5"/>
  </w:num>
  <w:num w:numId="7" w16cid:durableId="63727821">
    <w:abstractNumId w:val="1"/>
  </w:num>
  <w:num w:numId="8" w16cid:durableId="1033531711">
    <w:abstractNumId w:val="10"/>
  </w:num>
  <w:num w:numId="9" w16cid:durableId="490490508">
    <w:abstractNumId w:val="8"/>
  </w:num>
  <w:num w:numId="10" w16cid:durableId="4939914">
    <w:abstractNumId w:val="11"/>
  </w:num>
  <w:num w:numId="11" w16cid:durableId="477115040">
    <w:abstractNumId w:val="6"/>
  </w:num>
  <w:num w:numId="12" w16cid:durableId="401485410">
    <w:abstractNumId w:val="4"/>
  </w:num>
  <w:num w:numId="13" w16cid:durableId="1190528963">
    <w:abstractNumId w:val="13"/>
  </w:num>
  <w:num w:numId="14" w16cid:durableId="8063219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6F"/>
    <w:rsid w:val="00115760"/>
    <w:rsid w:val="00155E6D"/>
    <w:rsid w:val="00256DA9"/>
    <w:rsid w:val="002D3B6E"/>
    <w:rsid w:val="00336426"/>
    <w:rsid w:val="0044081F"/>
    <w:rsid w:val="0054133F"/>
    <w:rsid w:val="00643620"/>
    <w:rsid w:val="00894734"/>
    <w:rsid w:val="008D72BD"/>
    <w:rsid w:val="008E4003"/>
    <w:rsid w:val="00925F6F"/>
    <w:rsid w:val="0098184B"/>
    <w:rsid w:val="00C83551"/>
    <w:rsid w:val="00EB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7779"/>
  <w15:chartTrackingRefBased/>
  <w15:docId w15:val="{159FD799-1EF6-44E1-BD39-763FC9CC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925F6F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25F6F"/>
    <w:pPr>
      <w:keepNext/>
      <w:keepLines/>
      <w:spacing w:before="600" w:after="240"/>
      <w:outlineLvl w:val="0"/>
    </w:pPr>
    <w:rPr>
      <w:rFonts w:ascii="Georgia" w:eastAsiaTheme="majorEastAsia" w:hAnsi="Georgia" w:cstheme="majorBidi"/>
      <w:b/>
      <w:color w:val="44546A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925F6F"/>
    <w:pPr>
      <w:keepNext/>
      <w:keepLines/>
      <w:pBdr>
        <w:top w:val="single" w:sz="8" w:space="4" w:color="8DB9CA"/>
      </w:pBdr>
      <w:spacing w:before="400" w:after="180"/>
      <w:outlineLvl w:val="1"/>
    </w:pPr>
    <w:rPr>
      <w:rFonts w:ascii="Verdana" w:eastAsia="MS Gothic" w:hAnsi="Verdana" w:cs="Times New Roman (Headings CS)"/>
      <w:color w:val="00587C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25F6F"/>
    <w:pPr>
      <w:keepNext/>
      <w:keepLines/>
      <w:spacing w:before="60" w:after="120" w:line="216" w:lineRule="auto"/>
      <w:outlineLvl w:val="2"/>
    </w:pPr>
    <w:rPr>
      <w:rFonts w:ascii="Verdana" w:eastAsia="MS Gothic" w:hAnsi="Verdana" w:cs="Times New Roman (Headings CS)"/>
      <w:caps/>
      <w:noProof/>
      <w:color w:val="2F5496" w:themeColor="accent1" w:themeShade="BF"/>
      <w:spacing w:val="8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5F6F"/>
    <w:rPr>
      <w:rFonts w:ascii="Georgia" w:eastAsiaTheme="majorEastAsia" w:hAnsi="Georgia" w:cstheme="majorBidi"/>
      <w:b/>
      <w:color w:val="44546A" w:themeColor="text2"/>
      <w:kern w:val="0"/>
      <w:sz w:val="40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925F6F"/>
    <w:rPr>
      <w:rFonts w:ascii="Verdana" w:eastAsia="MS Gothic" w:hAnsi="Verdana" w:cs="Times New Roman (Headings CS)"/>
      <w:color w:val="00587C"/>
      <w:kern w:val="0"/>
      <w:sz w:val="28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rsid w:val="00925F6F"/>
    <w:rPr>
      <w:rFonts w:ascii="Verdana" w:eastAsia="MS Gothic" w:hAnsi="Verdana" w:cs="Times New Roman (Headings CS)"/>
      <w:caps/>
      <w:noProof/>
      <w:color w:val="2F5496" w:themeColor="accent1" w:themeShade="BF"/>
      <w:spacing w:val="8"/>
      <w:kern w:val="0"/>
      <w:sz w:val="21"/>
      <w:szCs w:val="24"/>
      <w14:ligatures w14:val="none"/>
    </w:rPr>
  </w:style>
  <w:style w:type="paragraph" w:styleId="Title">
    <w:name w:val="Title"/>
    <w:basedOn w:val="Normal"/>
    <w:next w:val="Subtitle"/>
    <w:link w:val="TitleChar"/>
    <w:uiPriority w:val="2"/>
    <w:qFormat/>
    <w:rsid w:val="00925F6F"/>
    <w:pPr>
      <w:keepNext/>
      <w:pBdr>
        <w:bottom w:val="single" w:sz="36" w:space="16" w:color="4E8AA3"/>
      </w:pBdr>
      <w:spacing w:after="40"/>
      <w:contextualSpacing/>
    </w:pPr>
    <w:rPr>
      <w:rFonts w:ascii="Verdana" w:eastAsiaTheme="majorEastAsia" w:hAnsi="Verdana" w:cs="Times New Roman (Headings CS)"/>
      <w:color w:val="44546A" w:themeColor="text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925F6F"/>
    <w:rPr>
      <w:rFonts w:ascii="Verdana" w:eastAsiaTheme="majorEastAsia" w:hAnsi="Verdana" w:cs="Times New Roman (Headings CS)"/>
      <w:color w:val="44546A" w:themeColor="text2"/>
      <w:kern w:val="28"/>
      <w:sz w:val="48"/>
      <w:szCs w:val="56"/>
      <w14:ligatures w14:val="none"/>
    </w:rPr>
  </w:style>
  <w:style w:type="paragraph" w:styleId="Subtitle">
    <w:name w:val="Subtitle"/>
    <w:basedOn w:val="Title"/>
    <w:next w:val="Normal"/>
    <w:link w:val="SubtitleChar"/>
    <w:uiPriority w:val="3"/>
    <w:qFormat/>
    <w:rsid w:val="00925F6F"/>
    <w:pPr>
      <w:numPr>
        <w:ilvl w:val="1"/>
      </w:numPr>
      <w:spacing w:after="480" w:line="216" w:lineRule="auto"/>
    </w:pPr>
    <w:rPr>
      <w:rFonts w:eastAsiaTheme="minorEastAsia" w:cs="Times New Roman (Body CS)"/>
      <w:color w:val="4472C4" w:themeColor="accent1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sid w:val="00925F6F"/>
    <w:rPr>
      <w:rFonts w:ascii="Verdana" w:eastAsiaTheme="minorEastAsia" w:hAnsi="Verdana" w:cs="Times New Roman (Body CS)"/>
      <w:color w:val="4472C4" w:themeColor="accent1"/>
      <w:kern w:val="28"/>
      <w:sz w:val="30"/>
      <w14:ligatures w14:val="none"/>
    </w:rPr>
  </w:style>
  <w:style w:type="paragraph" w:customStyle="1" w:styleId="BodyBullet">
    <w:name w:val="Body Bullet"/>
    <w:basedOn w:val="Body"/>
    <w:uiPriority w:val="1"/>
    <w:qFormat/>
    <w:rsid w:val="00925F6F"/>
    <w:pPr>
      <w:numPr>
        <w:numId w:val="1"/>
      </w:numPr>
      <w:snapToGrid w:val="0"/>
      <w:spacing w:after="0"/>
    </w:pPr>
    <w:rPr>
      <w:noProof/>
    </w:rPr>
  </w:style>
  <w:style w:type="paragraph" w:customStyle="1" w:styleId="Body">
    <w:name w:val="Body"/>
    <w:basedOn w:val="Normal"/>
    <w:uiPriority w:val="1"/>
    <w:qFormat/>
    <w:rsid w:val="00925F6F"/>
    <w:pPr>
      <w:spacing w:after="240" w:line="300" w:lineRule="auto"/>
    </w:pPr>
    <w:rPr>
      <w:rFonts w:ascii="Georgia" w:hAnsi="Georgia"/>
      <w:sz w:val="20"/>
    </w:rPr>
  </w:style>
  <w:style w:type="paragraph" w:customStyle="1" w:styleId="NoteText">
    <w:name w:val="Note Text"/>
    <w:basedOn w:val="Normal"/>
    <w:uiPriority w:val="1"/>
    <w:qFormat/>
    <w:rsid w:val="00925F6F"/>
    <w:pPr>
      <w:pBdr>
        <w:top w:val="single" w:sz="8" w:space="17" w:color="D9E2F3" w:themeColor="accent1" w:themeTint="33"/>
        <w:left w:val="single" w:sz="8" w:space="17" w:color="D9E2F3" w:themeColor="accent1" w:themeTint="33"/>
        <w:bottom w:val="single" w:sz="8" w:space="17" w:color="D9E2F3" w:themeColor="accent1" w:themeTint="33"/>
        <w:right w:val="single" w:sz="8" w:space="17" w:color="D9E2F3" w:themeColor="accent1" w:themeTint="33"/>
      </w:pBdr>
      <w:shd w:val="clear" w:color="D9E2F3" w:themeColor="accent1" w:themeTint="33" w:fill="D9E2F3" w:themeFill="accent1" w:themeFillTint="33"/>
      <w:tabs>
        <w:tab w:val="left" w:pos="3600"/>
      </w:tabs>
      <w:spacing w:line="288" w:lineRule="auto"/>
      <w:ind w:left="360" w:right="360"/>
    </w:pPr>
    <w:rPr>
      <w:rFonts w:ascii="Verdana" w:hAnsi="Verdana"/>
      <w:sz w:val="17"/>
    </w:rPr>
  </w:style>
  <w:style w:type="paragraph" w:styleId="Header">
    <w:name w:val="header"/>
    <w:basedOn w:val="Normal"/>
    <w:link w:val="HeaderChar"/>
    <w:uiPriority w:val="99"/>
    <w:unhideWhenUsed/>
    <w:rsid w:val="00925F6F"/>
    <w:pPr>
      <w:tabs>
        <w:tab w:val="center" w:pos="4680"/>
        <w:tab w:val="right" w:pos="9360"/>
      </w:tabs>
      <w:jc w:val="right"/>
    </w:pPr>
    <w:rPr>
      <w:rFonts w:ascii="Verdana" w:hAnsi="Verdana" w:cs="Times New Roman (Body CS)"/>
      <w:caps/>
      <w:color w:val="4472C4" w:themeColor="accent1"/>
      <w:spacing w:val="1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25F6F"/>
    <w:rPr>
      <w:rFonts w:ascii="Verdana" w:hAnsi="Verdana" w:cs="Times New Roman (Body CS)"/>
      <w:caps/>
      <w:color w:val="4472C4" w:themeColor="accent1"/>
      <w:spacing w:val="10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5F6F"/>
    <w:pPr>
      <w:tabs>
        <w:tab w:val="center" w:pos="4680"/>
        <w:tab w:val="right" w:pos="9360"/>
      </w:tabs>
    </w:pPr>
    <w:rPr>
      <w:rFonts w:ascii="Verdana" w:hAnsi="Verdan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25F6F"/>
    <w:rPr>
      <w:rFonts w:ascii="Verdana" w:hAnsi="Verdana"/>
      <w:kern w:val="0"/>
      <w:sz w:val="16"/>
      <w:szCs w:val="24"/>
      <w14:ligatures w14:val="none"/>
    </w:rPr>
  </w:style>
  <w:style w:type="table" w:styleId="TableGrid">
    <w:name w:val="Table Grid"/>
    <w:basedOn w:val="TableNormal"/>
    <w:uiPriority w:val="59"/>
    <w:rsid w:val="00925F6F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ullet2">
    <w:name w:val="Body Bullet 2"/>
    <w:basedOn w:val="BodyBullet"/>
    <w:uiPriority w:val="1"/>
    <w:unhideWhenUsed/>
    <w:qFormat/>
    <w:rsid w:val="00925F6F"/>
    <w:pPr>
      <w:numPr>
        <w:ilvl w:val="1"/>
      </w:numPr>
    </w:pPr>
  </w:style>
  <w:style w:type="paragraph" w:customStyle="1" w:styleId="BodyBullet3">
    <w:name w:val="Body Bullet 3"/>
    <w:basedOn w:val="BodyBullet2"/>
    <w:uiPriority w:val="1"/>
    <w:unhideWhenUsed/>
    <w:qFormat/>
    <w:rsid w:val="00925F6F"/>
    <w:pPr>
      <w:numPr>
        <w:ilvl w:val="2"/>
      </w:numPr>
    </w:pPr>
  </w:style>
  <w:style w:type="character" w:styleId="Hyperlink">
    <w:name w:val="Hyperlink"/>
    <w:basedOn w:val="DefaultParagraphFont"/>
    <w:uiPriority w:val="99"/>
    <w:unhideWhenUsed/>
    <w:rsid w:val="00925F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F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925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act-today.org/" TargetMode="External"/><Relationship Id="rId26" Type="http://schemas.openxmlformats.org/officeDocument/2006/relationships/hyperlink" Target="http://www.mathusee.com" TargetMode="External"/><Relationship Id="rId39" Type="http://schemas.openxmlformats.org/officeDocument/2006/relationships/hyperlink" Target="http://www.inspiration.com" TargetMode="External"/><Relationship Id="rId21" Type="http://schemas.openxmlformats.org/officeDocument/2006/relationships/hyperlink" Target="http://www.federalgrantswire.com/children-federal-grants.html" TargetMode="External"/><Relationship Id="rId34" Type="http://schemas.openxmlformats.org/officeDocument/2006/relationships/hyperlink" Target="http://www.lindamoodbell.com" TargetMode="External"/><Relationship Id="rId42" Type="http://schemas.openxmlformats.org/officeDocument/2006/relationships/hyperlink" Target="http://www.dyslexia.yale.edu" TargetMode="External"/><Relationship Id="rId47" Type="http://schemas.openxmlformats.org/officeDocument/2006/relationships/hyperlink" Target="http://www.thehomegrownpreschooler.com" TargetMode="External"/><Relationship Id="rId50" Type="http://schemas.openxmlformats.org/officeDocument/2006/relationships/hyperlink" Target="https://geomatters.com/" TargetMode="External"/><Relationship Id="rId55" Type="http://schemas.openxmlformats.org/officeDocument/2006/relationships/hyperlink" Target="http://www.additude-mag.com" TargetMode="External"/><Relationship Id="rId63" Type="http://schemas.openxmlformats.org/officeDocument/2006/relationships/hyperlink" Target="http://blogs.ucdavis.edu/egghead/2014/10/02/curiosity-helps-learning-and-memory/" TargetMode="External"/><Relationship Id="rId68" Type="http://schemas.openxmlformats.org/officeDocument/2006/relationships/image" Target="media/image3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hccf.org/" TargetMode="External"/><Relationship Id="rId29" Type="http://schemas.openxmlformats.org/officeDocument/2006/relationships/hyperlink" Target="http://www.rightstartmath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://www.smallstepsinspeech.org" TargetMode="External"/><Relationship Id="rId32" Type="http://schemas.openxmlformats.org/officeDocument/2006/relationships/hyperlink" Target="http://www.fiveinarow.com" TargetMode="External"/><Relationship Id="rId37" Type="http://schemas.openxmlformats.org/officeDocument/2006/relationships/hyperlink" Target="http://www.lonestarlearning.com" TargetMode="External"/><Relationship Id="rId40" Type="http://schemas.openxmlformats.org/officeDocument/2006/relationships/hyperlink" Target="http://www.dinah.com" TargetMode="External"/><Relationship Id="rId45" Type="http://schemas.openxmlformats.org/officeDocument/2006/relationships/hyperlink" Target="http://www.Donjohnston.com" TargetMode="External"/><Relationship Id="rId53" Type="http://schemas.openxmlformats.org/officeDocument/2006/relationships/hyperlink" Target="https://www.dianawaring.com/" TargetMode="External"/><Relationship Id="rId58" Type="http://schemas.openxmlformats.org/officeDocument/2006/relationships/hyperlink" Target="http://www.fiveinarow.com" TargetMode="External"/><Relationship Id="rId66" Type="http://schemas.openxmlformats.org/officeDocument/2006/relationships/hyperlink" Target="https://www.additudemag.com/webinar/adhd-video-game-addiction-limit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hslda.org/community/grants-for-homeschooling" TargetMode="External"/><Relationship Id="rId23" Type="http://schemas.openxmlformats.org/officeDocument/2006/relationships/hyperlink" Target="http://parkerspurpose.net/" TargetMode="External"/><Relationship Id="rId28" Type="http://schemas.openxmlformats.org/officeDocument/2006/relationships/hyperlink" Target="http://www.shillermath.com" TargetMode="External"/><Relationship Id="rId36" Type="http://schemas.openxmlformats.org/officeDocument/2006/relationships/hyperlink" Target="https://athome.readinghorizons.com/" TargetMode="External"/><Relationship Id="rId49" Type="http://schemas.openxmlformats.org/officeDocument/2006/relationships/hyperlink" Target="http://www.heartofdakota.com/" TargetMode="External"/><Relationship Id="rId57" Type="http://schemas.openxmlformats.org/officeDocument/2006/relationships/hyperlink" Target="http://www.thehomegrownpreschooler.com" TargetMode="External"/><Relationship Id="rId61" Type="http://schemas.openxmlformats.org/officeDocument/2006/relationships/hyperlink" Target="http://www.thehomegrownpreschooler.com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differentneedzfoundation.org" TargetMode="External"/><Relationship Id="rId31" Type="http://schemas.openxmlformats.org/officeDocument/2006/relationships/hyperlink" Target="http://www.mfwbooks.com" TargetMode="External"/><Relationship Id="rId44" Type="http://schemas.openxmlformats.org/officeDocument/2006/relationships/hyperlink" Target="http://www.livescribe.com" TargetMode="External"/><Relationship Id="rId52" Type="http://schemas.openxmlformats.org/officeDocument/2006/relationships/hyperlink" Target="https://themysteryofhistory.com/" TargetMode="External"/><Relationship Id="rId60" Type="http://schemas.openxmlformats.org/officeDocument/2006/relationships/hyperlink" Target="http://www.fiveinarow.com" TargetMode="External"/><Relationship Id="rId65" Type="http://schemas.openxmlformats.org/officeDocument/2006/relationships/hyperlink" Target="http://www.additudema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slda.org/post/do-not-go-it-alone-support-for-special-needs-homeschooling" TargetMode="External"/><Relationship Id="rId22" Type="http://schemas.openxmlformats.org/officeDocument/2006/relationships/hyperlink" Target="http://www.themorganproject.org" TargetMode="External"/><Relationship Id="rId27" Type="http://schemas.openxmlformats.org/officeDocument/2006/relationships/hyperlink" Target="http://www.touchmath.com" TargetMode="External"/><Relationship Id="rId30" Type="http://schemas.openxmlformats.org/officeDocument/2006/relationships/hyperlink" Target="http://www.borenson.com" TargetMode="External"/><Relationship Id="rId35" Type="http://schemas.openxmlformats.org/officeDocument/2006/relationships/hyperlink" Target="http://www.lexercise.com" TargetMode="External"/><Relationship Id="rId43" Type="http://schemas.openxmlformats.org/officeDocument/2006/relationships/hyperlink" Target="http://www.learningally.org" TargetMode="External"/><Relationship Id="rId48" Type="http://schemas.openxmlformats.org/officeDocument/2006/relationships/hyperlink" Target="http://www.mfwbooks.com" TargetMode="External"/><Relationship Id="rId56" Type="http://schemas.openxmlformats.org/officeDocument/2006/relationships/hyperlink" Target="http://www.fiveinarow.com" TargetMode="External"/><Relationship Id="rId64" Type="http://schemas.openxmlformats.org/officeDocument/2006/relationships/hyperlink" Target="http://www.mfwbooks.com" TargetMode="External"/><Relationship Id="rId69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gatherroundhomeschool.com/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yperlink" Target="https://www.astrazeneca-us.com/medicines/Affordability.html" TargetMode="External"/><Relationship Id="rId25" Type="http://schemas.openxmlformats.org/officeDocument/2006/relationships/hyperlink" Target="http://www.cathyduffyreviews.com" TargetMode="External"/><Relationship Id="rId33" Type="http://schemas.openxmlformats.org/officeDocument/2006/relationships/hyperlink" Target="http://www.dianawaring.com" TargetMode="External"/><Relationship Id="rId38" Type="http://schemas.openxmlformats.org/officeDocument/2006/relationships/hyperlink" Target="http://www.dianecraft.org" TargetMode="External"/><Relationship Id="rId46" Type="http://schemas.openxmlformats.org/officeDocument/2006/relationships/hyperlink" Target="http://www.fiveinarow.com" TargetMode="External"/><Relationship Id="rId59" Type="http://schemas.openxmlformats.org/officeDocument/2006/relationships/hyperlink" Target="http://www.thehomegrownpreschooler.com" TargetMode="External"/><Relationship Id="rId67" Type="http://schemas.openxmlformats.org/officeDocument/2006/relationships/hyperlink" Target="https://ww2.kqed.org/mindshift/2013/04/08/how-to-stimulate-curiosity/" TargetMode="External"/><Relationship Id="rId20" Type="http://schemas.openxmlformats.org/officeDocument/2006/relationships/hyperlink" Target="http://www.easterseals.com" TargetMode="External"/><Relationship Id="rId41" Type="http://schemas.openxmlformats.org/officeDocument/2006/relationships/hyperlink" Target="http://www.literacyconnections.com" TargetMode="External"/><Relationship Id="rId54" Type="http://schemas.openxmlformats.org/officeDocument/2006/relationships/hyperlink" Target="http://www.do2learn.com" TargetMode="External"/><Relationship Id="rId62" Type="http://schemas.openxmlformats.org/officeDocument/2006/relationships/hyperlink" Target="https://feeding-the-mouth-that-bites-you.simplecast.com/episodes/lazy-teenagers" TargetMode="External"/><Relationship Id="rId7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6a304-3259-487b-b50b-7cfaa680bee4" xsi:nil="true"/>
    <Status xmlns="8a5d29bf-b80b-4bdf-9522-a113c393628f" xsi:nil="true"/>
    <lcf76f155ced4ddcb4097134ff3c332f xmlns="8a5d29bf-b80b-4bdf-9522-a113c393628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A775C4C89C44591CF22E400463C4D" ma:contentTypeVersion="13" ma:contentTypeDescription="Create a new document." ma:contentTypeScope="" ma:versionID="a891ca9be35887c0cb8d6aa883db9685">
  <xsd:schema xmlns:xsd="http://www.w3.org/2001/XMLSchema" xmlns:xs="http://www.w3.org/2001/XMLSchema" xmlns:p="http://schemas.microsoft.com/office/2006/metadata/properties" xmlns:ns2="8a5d29bf-b80b-4bdf-9522-a113c393628f" xmlns:ns3="69c6a304-3259-487b-b50b-7cfaa680bee4" targetNamespace="http://schemas.microsoft.com/office/2006/metadata/properties" ma:root="true" ma:fieldsID="0498150669f686d9e17ac0efdbee97cc" ns2:_="" ns3:_="">
    <xsd:import namespace="8a5d29bf-b80b-4bdf-9522-a113c393628f"/>
    <xsd:import namespace="69c6a304-3259-487b-b50b-7cfaa680b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d29bf-b80b-4bdf-9522-a113c3936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description="Where is this document in the branding process?" ma:format="Dropdown" ma:internalName="Status">
      <xsd:simpleType>
        <xsd:restriction base="dms:Choice">
          <xsd:enumeration value="Awaiting Review"/>
          <xsd:enumeration value="Branding Approved"/>
          <xsd:enumeration value="Needs Revision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de5dc4b-dd9e-450b-8967-9e9ff587f1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6a304-3259-487b-b50b-7cfaa680bee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3dd53d4-a1cc-41a7-b393-7ba8ccb3f2a5}" ma:internalName="TaxCatchAll" ma:showField="CatchAllData" ma:web="69c6a304-3259-487b-b50b-7cfaa680b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8FD3B-C79E-43C7-B934-855EDDCF5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6ACAE-96A7-4FFF-B1E5-1B47CB898C3B}">
  <ds:schemaRefs>
    <ds:schemaRef ds:uri="http://schemas.microsoft.com/office/2006/metadata/properties"/>
    <ds:schemaRef ds:uri="http://schemas.microsoft.com/office/infopath/2007/PartnerControls"/>
    <ds:schemaRef ds:uri="69c6a304-3259-487b-b50b-7cfaa680bee4"/>
    <ds:schemaRef ds:uri="8a5d29bf-b80b-4bdf-9522-a113c393628f"/>
  </ds:schemaRefs>
</ds:datastoreItem>
</file>

<file path=customXml/itemProps3.xml><?xml version="1.0" encoding="utf-8"?>
<ds:datastoreItem xmlns:ds="http://schemas.openxmlformats.org/officeDocument/2006/customXml" ds:itemID="{259BC145-3319-4564-BFE5-F5E0CC733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d29bf-b80b-4bdf-9522-a113c393628f"/>
    <ds:schemaRef ds:uri="69c6a304-3259-487b-b50b-7cfaa680b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Krisa Winn</dc:creator>
  <cp:keywords/>
  <dc:description/>
  <cp:lastModifiedBy>Cheri Kay Sessions</cp:lastModifiedBy>
  <cp:revision>4</cp:revision>
  <dcterms:created xsi:type="dcterms:W3CDTF">2024-04-29T13:43:00Z</dcterms:created>
  <dcterms:modified xsi:type="dcterms:W3CDTF">2024-04-29T13:52:00Z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0x010100C2AA775C4C89C44591CF22E400463C4D</vt:lpwstr>
  </property>
</Properties>
</file>