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Evidence-Based Trauma Treatments and Foundational Resources for Clinicians</w:t>
      </w:r>
    </w:p>
    <w:p>
      <w:r>
        <w:t>Trauma can profoundly impact an individual's mental, emotional, and physical well-being. Over the years, several evidence-based treatments have been developed to help individuals process and heal from traumatic experiences. Below is an overview of some of the most recognized therapies, along with links to their official certification and training programs and foundational texts by the creators or leading contributors to each model.</w:t>
      </w:r>
    </w:p>
    <w:p/>
    <w:p>
      <w:r>
        <w:t>---</w:t>
      </w:r>
    </w:p>
    <w:p/>
    <w:p>
      <w:r>
        <w:t>### 1. Trauma-Focused Cognitive Behavioral Therapy (TF-CBT)</w:t>
      </w:r>
    </w:p>
    <w:p/>
    <w:p>
      <w:r>
        <w:t>TF-CBT is a structured, short-term treatment model designed for children and adolescents who have experienced trauma. It integrates cognitive-behavioral techniques with trauma-sensitive interventions to address the unique needs of traumatized youth.</w:t>
      </w:r>
    </w:p>
    <w:p/>
    <w:p>
      <w:r>
        <w:t>Training and Certification: Mental health professionals can pursue certification through the TF-CBT National Therapist Certification Program (https://tfcbt.org)</w:t>
      </w:r>
    </w:p>
    <w:p/>
    <w:p>
      <w:r>
        <w:t>Seminal &amp; Recommended Books:</w:t>
      </w:r>
    </w:p>
    <w:p>
      <w:r>
        <w:t>- Trauma-Focused CBT for Children and Adolescents: Treatment Applications – Cohen, Mannarino, &amp; Deblinger (2017)</w:t>
      </w:r>
    </w:p>
    <w:p>
      <w:r>
        <w:t>- Modular CBT for Children and Adolescents with Depression – Deblinger, Pollio, &amp; Dorsey (2021)</w:t>
      </w:r>
    </w:p>
    <w:p>
      <w:r>
        <w:t>- Treating Sexually Abused Children and Their Nonoffending Parents – Deblinger &amp; Heflin (1996)</w:t>
      </w:r>
    </w:p>
    <w:p/>
    <w:p>
      <w:r>
        <w:t>---</w:t>
      </w:r>
    </w:p>
    <w:p/>
    <w:p>
      <w:r>
        <w:t>### 2. Eye Movement Desensitization and Reprocessing (EMDR)</w:t>
      </w:r>
    </w:p>
    <w:p/>
    <w:p>
      <w:r>
        <w:t>EMDR is a psychotherapy approach that enables individuals to heal from the symptoms and emotional distress resulting from traumatic experiences. It involves structured sessions where the patient recalls distressing images while receiving bilateral sensory input, such as side-to-side eye movements.</w:t>
      </w:r>
    </w:p>
    <w:p/>
    <w:p>
      <w:r>
        <w:t>Training and Certification: Clinicians can obtain training through the EMDR Institute (https://www.emdr.com) and pursue certification via the EMDR International Association (EMDRIA) (https://www.emdria.org)</w:t>
      </w:r>
    </w:p>
    <w:p/>
    <w:p>
      <w:r>
        <w:t>Seminal &amp; Recommended Books:</w:t>
      </w:r>
    </w:p>
    <w:p>
      <w:r>
        <w:t>- EMDR Therapy: Basic Principles, Protocols, and Procedures (3rd ed.) – Shapiro (2018)</w:t>
      </w:r>
    </w:p>
    <w:p>
      <w:r>
        <w:t>- EMDR: The Breakthrough Therapy for Overcoming Anxiety, Stress, and Trauma – Shapiro (2001)</w:t>
      </w:r>
    </w:p>
    <w:p>
      <w:r>
        <w:t>- EMDR Scripted Protocols: Basics and Special Situations – Luber (2009)</w:t>
      </w:r>
    </w:p>
    <w:p>
      <w:r>
        <w:t>- EMDR Therapy and Adjunct Approaches with Children – Luber (2015)</w:t>
      </w:r>
    </w:p>
    <w:p/>
    <w:p>
      <w:r>
        <w:t>---</w:t>
      </w:r>
    </w:p>
    <w:p/>
    <w:p>
      <w:r>
        <w:t>### 3. Accelerated Resolution Therapy (ART)</w:t>
      </w:r>
    </w:p>
    <w:p/>
    <w:p>
      <w:r>
        <w:t>ART is a form of psychotherapy that uses rapid eye movements to help clients address common problems such as depression, anxiety, phobias, and PTSD. It aims to achieve benefits more rapidly than traditional therapies.</w:t>
      </w:r>
    </w:p>
    <w:p/>
    <w:p>
      <w:r>
        <w:t>Training and Certification: Mental health professionals can receive training and certification through ART International Training and Research (https://artherapyinternational.org)</w:t>
      </w:r>
    </w:p>
    <w:p/>
    <w:p>
      <w:r>
        <w:t>Seminal &amp; Recommended Book:</w:t>
      </w:r>
    </w:p>
    <w:p>
      <w:r>
        <w:t>- Healing Trauma with Accelerated Resolution Therapy – Diehle (2022)</w:t>
      </w:r>
    </w:p>
    <w:p/>
    <w:p>
      <w:r>
        <w:t>---</w:t>
      </w:r>
    </w:p>
    <w:p/>
    <w:p>
      <w:r>
        <w:t>### 4. Neurofeedback</w:t>
      </w:r>
    </w:p>
    <w:p/>
    <w:p>
      <w:r>
        <w:t>Neurofeedback is a non-invasive therapeutic intervention that uses real-time monitoring of brain activity to teach self-regulation of brain function. It's often used to address symptoms of PTSD, anxiety, and other trauma-related disorders.</w:t>
      </w:r>
    </w:p>
    <w:p/>
    <w:p>
      <w:r>
        <w:t>Training and Certification: Professionals can pursue training and certification through the Biofeedback Certification International Alliance (BCIA) (https://www.bcia.org)</w:t>
      </w:r>
    </w:p>
    <w:p/>
    <w:p>
      <w:r>
        <w:t>Seminal &amp; Recommended Books:</w:t>
      </w:r>
    </w:p>
    <w:p>
      <w:r>
        <w:t>- Neurofeedback in the Treatment of Developmental Trauma – Fisher (2014)</w:t>
      </w:r>
    </w:p>
    <w:p>
      <w:r>
        <w:t>- Getting Started with Neurofeedback (2nd ed.) – Demos (2019)</w:t>
      </w:r>
    </w:p>
    <w:p>
      <w:r>
        <w:t>- Neurofeedback: Transforming Your Life with Brain Biofeedback – Othmer et al. (2013)</w:t>
      </w:r>
    </w:p>
    <w:p>
      <w:r>
        <w:t>- The Neurofeedback Book: An Introduction to Basic Concepts in Applied Psychophysiology – Thompson &amp; Thompson (2003)</w:t>
      </w:r>
    </w:p>
    <w:p/>
    <w:p>
      <w:r>
        <w:t>---</w:t>
      </w:r>
    </w:p>
    <w:p/>
    <w:p>
      <w:r>
        <w:t>### 5. Internal Family Systems (IFS) Therapy</w:t>
      </w:r>
    </w:p>
    <w:p/>
    <w:p>
      <w:r>
        <w:t>IFS is a psychotherapy approach that identifies and addresses multiple sub-personalities or "parts" within each person's mental system. It aims to promote healing by helping individuals acknowledge and harmonize these parts.</w:t>
      </w:r>
    </w:p>
    <w:p/>
    <w:p>
      <w:r>
        <w:t>Training and Certification: Therapists can engage in training programs offered by the IFS Institute (https://ifs-institute.com)</w:t>
      </w:r>
    </w:p>
    <w:p/>
    <w:p>
      <w:r>
        <w:t>Seminal &amp; Recommended Books:</w:t>
      </w:r>
    </w:p>
    <w:p>
      <w:r>
        <w:t>- Internal Family Systems Therapy (2nd ed.) – Schwartz &amp; Sweezy (2020)</w:t>
      </w:r>
    </w:p>
    <w:p>
      <w:r>
        <w:t>- Introduction to the Internal Family Systems Model – Schwartz (2001)</w:t>
      </w:r>
    </w:p>
    <w:p>
      <w:r>
        <w:t>- Internal Family Systems Skills Training Manual – Anderson, Sweezy, &amp; Schwartz (2017)</w:t>
      </w:r>
    </w:p>
    <w:p>
      <w:r>
        <w:t>- Transcending Trauma: Healing Complex PTSD with Internal Family Systems – Anderson (2019)</w:t>
      </w:r>
    </w:p>
    <w:p/>
    <w:p>
      <w:r>
        <w:t>---</w:t>
      </w:r>
    </w:p>
    <w:p/>
    <w:p>
      <w:r>
        <w:t>Each of these therapies offers unique and powerful approaches to trauma treatment. Mental health professionals interested in integrating these modalities into their practice should pursue the appropriate training and certification to ensure both competence and efficacy. These foundational texts provide a rich understanding of each modality’s theoretical framework, practical application, and spiritual integration potential within Christian counseling.</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