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150F" w14:textId="1BE4C08A" w:rsidR="00824B7F" w:rsidRDefault="00131A6E" w:rsidP="00824B7F">
      <w:r w:rsidRPr="00131A6E">
        <w:rPr>
          <w:noProof/>
        </w:rPr>
        <w:drawing>
          <wp:inline distT="0" distB="0" distL="0" distR="0" wp14:anchorId="31BB2282" wp14:editId="75AD7B5A">
            <wp:extent cx="59436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B05B9" w14:textId="77777777" w:rsidR="00131A6E" w:rsidRDefault="00131A6E" w:rsidP="00824B7F"/>
    <w:p w14:paraId="181B8A4D" w14:textId="1473F462" w:rsidR="007B10BC" w:rsidRDefault="007B10BC" w:rsidP="00824B7F"/>
    <w:p w14:paraId="291BCD68" w14:textId="23DB5B40" w:rsidR="00824B7F" w:rsidRPr="00AB1A17" w:rsidRDefault="00824B7F" w:rsidP="00824B7F">
      <w:pPr>
        <w:rPr>
          <w:u w:val="single"/>
        </w:rPr>
      </w:pPr>
      <w:r w:rsidRPr="00824B7F">
        <w:rPr>
          <w:u w:val="single"/>
        </w:rPr>
        <w:t>Faith Rx Overview</w:t>
      </w:r>
    </w:p>
    <w:p w14:paraId="014443DF" w14:textId="2AA3CEEC" w:rsidR="00824B7F" w:rsidRPr="00824B7F" w:rsidRDefault="00824B7F" w:rsidP="00824B7F">
      <w:r w:rsidRPr="00824B7F">
        <w:t>1. Prior Programs</w:t>
      </w:r>
    </w:p>
    <w:p w14:paraId="32EC6873" w14:textId="77777777" w:rsidR="00824B7F" w:rsidRPr="00824B7F" w:rsidRDefault="00824B7F" w:rsidP="00824B7F">
      <w:r w:rsidRPr="00824B7F">
        <w:t>2. Project Description and Formation</w:t>
      </w:r>
    </w:p>
    <w:p w14:paraId="326FE496" w14:textId="35894448" w:rsidR="00824B7F" w:rsidRPr="00824B7F" w:rsidRDefault="00824B7F" w:rsidP="00824B7F">
      <w:r w:rsidRPr="00824B7F">
        <w:t xml:space="preserve">3. List of </w:t>
      </w:r>
      <w:r w:rsidR="005D2CB9">
        <w:t xml:space="preserve">Current and Future </w:t>
      </w:r>
      <w:r w:rsidRPr="00824B7F">
        <w:t>Episodes</w:t>
      </w:r>
    </w:p>
    <w:p w14:paraId="09A1278C" w14:textId="77777777" w:rsidR="00824B7F" w:rsidRPr="00824B7F" w:rsidRDefault="00824B7F" w:rsidP="00824B7F">
      <w:r w:rsidRPr="00824B7F">
        <w:t>4. Bite-Size Samples</w:t>
      </w:r>
    </w:p>
    <w:p w14:paraId="0676E7EA" w14:textId="77777777" w:rsidR="00824B7F" w:rsidRPr="00824B7F" w:rsidRDefault="00824B7F" w:rsidP="00824B7F">
      <w:r w:rsidRPr="00824B7F">
        <w:t xml:space="preserve">5. </w:t>
      </w:r>
      <w:proofErr w:type="gramStart"/>
      <w:r w:rsidRPr="00824B7F">
        <w:t>A Free Gift</w:t>
      </w:r>
      <w:proofErr w:type="gramEnd"/>
    </w:p>
    <w:p w14:paraId="45432322" w14:textId="62ADC4AB" w:rsidR="00824B7F" w:rsidRPr="00824B7F" w:rsidRDefault="00824B7F" w:rsidP="00824B7F">
      <w:r w:rsidRPr="00824B7F">
        <w:t>6. How to Start a Group</w:t>
      </w:r>
    </w:p>
    <w:p w14:paraId="3BA799B8" w14:textId="77777777" w:rsidR="00824B7F" w:rsidRPr="00824B7F" w:rsidRDefault="00824B7F" w:rsidP="00824B7F">
      <w:r w:rsidRPr="00824B7F">
        <w:t>8. Questions? Comments? Suggestions?</w:t>
      </w:r>
    </w:p>
    <w:p w14:paraId="615E0981" w14:textId="77777777" w:rsidR="00824B7F" w:rsidRDefault="00824B7F" w:rsidP="00824B7F"/>
    <w:p w14:paraId="2D9451AA" w14:textId="77777777" w:rsidR="00AB1A17" w:rsidRDefault="00AB1A17" w:rsidP="00824B7F"/>
    <w:p w14:paraId="32863F9C" w14:textId="247F6AE8" w:rsidR="00824B7F" w:rsidRPr="00AB1A17" w:rsidRDefault="00824B7F" w:rsidP="00824B7F">
      <w:pPr>
        <w:rPr>
          <w:u w:val="single"/>
        </w:rPr>
      </w:pPr>
      <w:r w:rsidRPr="00824B7F">
        <w:rPr>
          <w:u w:val="single"/>
        </w:rPr>
        <w:t>Faith Rx Current</w:t>
      </w:r>
      <w:r w:rsidR="005D2CB9">
        <w:rPr>
          <w:u w:val="single"/>
        </w:rPr>
        <w:t xml:space="preserve"> and Future Episodes</w:t>
      </w:r>
    </w:p>
    <w:p w14:paraId="13E2E5CC" w14:textId="77777777" w:rsidR="00824B7F" w:rsidRPr="00824B7F" w:rsidRDefault="00824B7F" w:rsidP="00824B7F">
      <w:r w:rsidRPr="00824B7F">
        <w:t xml:space="preserve">1. Faith Prescriptions Introduction, </w:t>
      </w:r>
      <w:r w:rsidRPr="00824B7F">
        <w:rPr>
          <w:i/>
          <w:iCs/>
        </w:rPr>
        <w:t>William Griffin, DDS</w:t>
      </w:r>
    </w:p>
    <w:p w14:paraId="029681D4" w14:textId="77777777" w:rsidR="00824B7F" w:rsidRPr="00824B7F" w:rsidRDefault="00824B7F" w:rsidP="00824B7F">
      <w:r w:rsidRPr="00824B7F">
        <w:t xml:space="preserve">2. The Case </w:t>
      </w:r>
      <w:proofErr w:type="gramStart"/>
      <w:r w:rsidRPr="00824B7F">
        <w:t>For</w:t>
      </w:r>
      <w:proofErr w:type="gramEnd"/>
      <w:r w:rsidRPr="00824B7F">
        <w:t xml:space="preserve"> Practicing Medicine Christianly, </w:t>
      </w:r>
      <w:r w:rsidRPr="00824B7F">
        <w:rPr>
          <w:i/>
          <w:iCs/>
        </w:rPr>
        <w:t xml:space="preserve">Farr </w:t>
      </w:r>
      <w:proofErr w:type="spellStart"/>
      <w:r w:rsidRPr="00824B7F">
        <w:rPr>
          <w:i/>
          <w:iCs/>
        </w:rPr>
        <w:t>Curlin</w:t>
      </w:r>
      <w:proofErr w:type="spellEnd"/>
      <w:r w:rsidRPr="00824B7F">
        <w:rPr>
          <w:i/>
          <w:iCs/>
        </w:rPr>
        <w:t>, MD</w:t>
      </w:r>
    </w:p>
    <w:p w14:paraId="62FF56C3" w14:textId="77777777" w:rsidR="00824B7F" w:rsidRPr="00824B7F" w:rsidRDefault="00824B7F" w:rsidP="00824B7F">
      <w:r w:rsidRPr="00824B7F">
        <w:t xml:space="preserve">3. Keeping It Natural, </w:t>
      </w:r>
      <w:r w:rsidRPr="00824B7F">
        <w:rPr>
          <w:i/>
          <w:iCs/>
        </w:rPr>
        <w:t>Patti Francis, MD</w:t>
      </w:r>
    </w:p>
    <w:p w14:paraId="78B0723F" w14:textId="77777777" w:rsidR="00824B7F" w:rsidRPr="00824B7F" w:rsidRDefault="00824B7F" w:rsidP="00824B7F">
      <w:r w:rsidRPr="00824B7F">
        <w:t xml:space="preserve">4. Taking a Spiritual History, </w:t>
      </w:r>
      <w:r w:rsidRPr="00824B7F">
        <w:rPr>
          <w:i/>
          <w:iCs/>
        </w:rPr>
        <w:t>Andrew Wai, MD</w:t>
      </w:r>
    </w:p>
    <w:p w14:paraId="241BD1F3" w14:textId="77777777" w:rsidR="00824B7F" w:rsidRPr="00824B7F" w:rsidRDefault="00824B7F" w:rsidP="00824B7F">
      <w:r w:rsidRPr="00824B7F">
        <w:t xml:space="preserve">5. Spiritual Interventions, </w:t>
      </w:r>
      <w:r w:rsidRPr="00824B7F">
        <w:rPr>
          <w:i/>
          <w:iCs/>
        </w:rPr>
        <w:t>Jacob Greuel, MD</w:t>
      </w:r>
    </w:p>
    <w:p w14:paraId="5A5222E1" w14:textId="77777777" w:rsidR="00824B7F" w:rsidRPr="00824B7F" w:rsidRDefault="00824B7F" w:rsidP="00824B7F">
      <w:r w:rsidRPr="00824B7F">
        <w:t xml:space="preserve">6. Staying </w:t>
      </w:r>
      <w:proofErr w:type="gramStart"/>
      <w:r w:rsidRPr="00824B7F">
        <w:t>On</w:t>
      </w:r>
      <w:proofErr w:type="gramEnd"/>
      <w:r w:rsidRPr="00824B7F">
        <w:t xml:space="preserve"> Schedule, </w:t>
      </w:r>
      <w:r w:rsidRPr="00824B7F">
        <w:rPr>
          <w:i/>
          <w:iCs/>
        </w:rPr>
        <w:t>Selina Lin, MD</w:t>
      </w:r>
    </w:p>
    <w:p w14:paraId="1C10F625" w14:textId="77777777" w:rsidR="00824B7F" w:rsidRPr="00824B7F" w:rsidRDefault="00824B7F" w:rsidP="00824B7F">
      <w:r w:rsidRPr="00824B7F">
        <w:t xml:space="preserve">7. Praying </w:t>
      </w:r>
      <w:proofErr w:type="gramStart"/>
      <w:r w:rsidRPr="00824B7F">
        <w:t>With</w:t>
      </w:r>
      <w:proofErr w:type="gramEnd"/>
      <w:r w:rsidRPr="00824B7F">
        <w:t xml:space="preserve"> and For Patients, </w:t>
      </w:r>
      <w:r w:rsidRPr="00824B7F">
        <w:rPr>
          <w:i/>
          <w:iCs/>
        </w:rPr>
        <w:t xml:space="preserve">Mike </w:t>
      </w:r>
      <w:proofErr w:type="spellStart"/>
      <w:r w:rsidRPr="00824B7F">
        <w:rPr>
          <w:i/>
          <w:iCs/>
        </w:rPr>
        <w:t>Chupp</w:t>
      </w:r>
      <w:proofErr w:type="spellEnd"/>
      <w:r w:rsidRPr="00824B7F">
        <w:rPr>
          <w:i/>
          <w:iCs/>
        </w:rPr>
        <w:t>, MD</w:t>
      </w:r>
    </w:p>
    <w:p w14:paraId="51BFAC34" w14:textId="77777777" w:rsidR="00824B7F" w:rsidRPr="00824B7F" w:rsidRDefault="00824B7F" w:rsidP="00824B7F">
      <w:r w:rsidRPr="00824B7F">
        <w:t xml:space="preserve">8. Sharing the Good News, </w:t>
      </w:r>
      <w:r w:rsidRPr="00824B7F">
        <w:rPr>
          <w:i/>
          <w:iCs/>
        </w:rPr>
        <w:t xml:space="preserve">Cathie </w:t>
      </w:r>
      <w:proofErr w:type="spellStart"/>
      <w:r w:rsidRPr="00824B7F">
        <w:rPr>
          <w:i/>
          <w:iCs/>
        </w:rPr>
        <w:t>Scarbrough</w:t>
      </w:r>
      <w:proofErr w:type="spellEnd"/>
      <w:r w:rsidRPr="00824B7F">
        <w:rPr>
          <w:i/>
          <w:iCs/>
        </w:rPr>
        <w:t>, MD</w:t>
      </w:r>
    </w:p>
    <w:p w14:paraId="413E1AA9" w14:textId="77777777" w:rsidR="00824B7F" w:rsidRPr="00824B7F" w:rsidRDefault="00824B7F" w:rsidP="00824B7F">
      <w:r w:rsidRPr="00824B7F">
        <w:t xml:space="preserve">9. Will Our Patients </w:t>
      </w:r>
      <w:proofErr w:type="gramStart"/>
      <w:r w:rsidRPr="00824B7F">
        <w:t>Listen?,</w:t>
      </w:r>
      <w:proofErr w:type="gramEnd"/>
      <w:r w:rsidRPr="00824B7F">
        <w:t xml:space="preserve"> </w:t>
      </w:r>
      <w:r w:rsidRPr="00824B7F">
        <w:rPr>
          <w:i/>
          <w:iCs/>
        </w:rPr>
        <w:t xml:space="preserve">Francis </w:t>
      </w:r>
      <w:proofErr w:type="spellStart"/>
      <w:r w:rsidRPr="00824B7F">
        <w:rPr>
          <w:i/>
          <w:iCs/>
        </w:rPr>
        <w:t>Nuthalapaty</w:t>
      </w:r>
      <w:proofErr w:type="spellEnd"/>
      <w:r w:rsidRPr="00824B7F">
        <w:rPr>
          <w:i/>
          <w:iCs/>
        </w:rPr>
        <w:t>, MD</w:t>
      </w:r>
    </w:p>
    <w:p w14:paraId="0691A216" w14:textId="77777777" w:rsidR="00824B7F" w:rsidRPr="00824B7F" w:rsidRDefault="00824B7F" w:rsidP="00824B7F">
      <w:r w:rsidRPr="00824B7F">
        <w:t xml:space="preserve">10. Considerations </w:t>
      </w:r>
      <w:proofErr w:type="gramStart"/>
      <w:r w:rsidRPr="00824B7F">
        <w:t>For</w:t>
      </w:r>
      <w:proofErr w:type="gramEnd"/>
      <w:r w:rsidRPr="00824B7F">
        <w:t xml:space="preserve"> the Medically Underserved, </w:t>
      </w:r>
      <w:r w:rsidRPr="00824B7F">
        <w:rPr>
          <w:i/>
          <w:iCs/>
        </w:rPr>
        <w:t>David &amp; Janet Kim, MD</w:t>
      </w:r>
    </w:p>
    <w:p w14:paraId="1C03CD8F" w14:textId="77777777" w:rsidR="00824B7F" w:rsidRPr="00824B7F" w:rsidRDefault="00824B7F" w:rsidP="00824B7F">
      <w:r w:rsidRPr="00824B7F">
        <w:t xml:space="preserve">11. Training Segment for Medical &amp; Dental Students, </w:t>
      </w:r>
      <w:r w:rsidRPr="00824B7F">
        <w:rPr>
          <w:i/>
          <w:iCs/>
        </w:rPr>
        <w:t xml:space="preserve">Cathie </w:t>
      </w:r>
      <w:proofErr w:type="spellStart"/>
      <w:r w:rsidRPr="00824B7F">
        <w:rPr>
          <w:i/>
          <w:iCs/>
        </w:rPr>
        <w:t>Scarbrough</w:t>
      </w:r>
      <w:proofErr w:type="spellEnd"/>
      <w:r w:rsidRPr="00824B7F">
        <w:rPr>
          <w:i/>
          <w:iCs/>
        </w:rPr>
        <w:t>, MD</w:t>
      </w:r>
    </w:p>
    <w:p w14:paraId="412D2F77" w14:textId="1371810E" w:rsidR="00824B7F" w:rsidRPr="005D2CB9" w:rsidRDefault="00824B7F" w:rsidP="00824B7F">
      <w:r w:rsidRPr="00824B7F">
        <w:t xml:space="preserve">12. Good News </w:t>
      </w:r>
      <w:proofErr w:type="gramStart"/>
      <w:r w:rsidRPr="00824B7F">
        <w:t>For</w:t>
      </w:r>
      <w:proofErr w:type="gramEnd"/>
      <w:r w:rsidRPr="00824B7F">
        <w:t xml:space="preserve"> the LGBTQ Culture, </w:t>
      </w:r>
      <w:r w:rsidRPr="00824B7F">
        <w:rPr>
          <w:i/>
          <w:iCs/>
        </w:rPr>
        <w:t xml:space="preserve">Jennifer Kang, MD </w:t>
      </w:r>
    </w:p>
    <w:p w14:paraId="288F4347" w14:textId="77777777" w:rsidR="00824B7F" w:rsidRPr="00824B7F" w:rsidRDefault="00824B7F" w:rsidP="00824B7F">
      <w:r w:rsidRPr="00824B7F">
        <w:t xml:space="preserve">•13. Addiction and The Good News, </w:t>
      </w:r>
      <w:r w:rsidRPr="00824B7F">
        <w:rPr>
          <w:i/>
          <w:iCs/>
        </w:rPr>
        <w:t>Timothy Allen, MD</w:t>
      </w:r>
    </w:p>
    <w:p w14:paraId="1B14C127" w14:textId="265640D7" w:rsidR="00824B7F" w:rsidRPr="00824B7F" w:rsidRDefault="00824B7F" w:rsidP="00824B7F">
      <w:r w:rsidRPr="00824B7F">
        <w:lastRenderedPageBreak/>
        <w:t>14. Abstinence Counselling</w:t>
      </w:r>
      <w:r w:rsidRPr="00824B7F">
        <w:rPr>
          <w:i/>
          <w:iCs/>
        </w:rPr>
        <w:t>, Selina Lin, MD</w:t>
      </w:r>
    </w:p>
    <w:p w14:paraId="0642BE27" w14:textId="560232C6" w:rsidR="00824B7F" w:rsidRPr="00824B7F" w:rsidRDefault="00824B7F" w:rsidP="00824B7F">
      <w:r w:rsidRPr="00824B7F">
        <w:t xml:space="preserve">15. Not </w:t>
      </w:r>
      <w:proofErr w:type="gramStart"/>
      <w:r w:rsidRPr="00824B7F">
        <w:t>For</w:t>
      </w:r>
      <w:proofErr w:type="gramEnd"/>
      <w:r w:rsidRPr="00824B7F">
        <w:t xml:space="preserve"> Dentists Only, </w:t>
      </w:r>
      <w:r w:rsidRPr="00824B7F">
        <w:rPr>
          <w:i/>
          <w:iCs/>
        </w:rPr>
        <w:t xml:space="preserve">Kevin </w:t>
      </w:r>
      <w:proofErr w:type="spellStart"/>
      <w:r w:rsidRPr="00824B7F">
        <w:rPr>
          <w:i/>
          <w:iCs/>
        </w:rPr>
        <w:t>Aduddell</w:t>
      </w:r>
      <w:proofErr w:type="spellEnd"/>
      <w:r w:rsidRPr="00824B7F">
        <w:rPr>
          <w:i/>
          <w:iCs/>
        </w:rPr>
        <w:t>, DDS</w:t>
      </w:r>
    </w:p>
    <w:p w14:paraId="49858E7F" w14:textId="2D62B863" w:rsidR="00824B7F" w:rsidRPr="00824B7F" w:rsidRDefault="00824B7F" w:rsidP="00824B7F">
      <w:r w:rsidRPr="00824B7F">
        <w:t xml:space="preserve">16. Good News Academically Speaking, </w:t>
      </w:r>
      <w:r w:rsidRPr="00824B7F">
        <w:rPr>
          <w:i/>
          <w:iCs/>
        </w:rPr>
        <w:t>Jonathan Tsai, MD</w:t>
      </w:r>
    </w:p>
    <w:p w14:paraId="23B87E0C" w14:textId="3F487B5E" w:rsidR="00824B7F" w:rsidRPr="00824B7F" w:rsidRDefault="00824B7F" w:rsidP="00824B7F">
      <w:r w:rsidRPr="00824B7F">
        <w:t xml:space="preserve">17. The Case </w:t>
      </w:r>
      <w:proofErr w:type="gramStart"/>
      <w:r w:rsidRPr="00824B7F">
        <w:t>For</w:t>
      </w:r>
      <w:proofErr w:type="gramEnd"/>
      <w:r w:rsidRPr="00824B7F">
        <w:t xml:space="preserve"> Practicing Medicine Christianly - Part 2, </w:t>
      </w:r>
      <w:r w:rsidRPr="00824B7F">
        <w:rPr>
          <w:i/>
          <w:iCs/>
        </w:rPr>
        <w:t xml:space="preserve">Farr </w:t>
      </w:r>
      <w:proofErr w:type="spellStart"/>
      <w:r w:rsidRPr="00824B7F">
        <w:rPr>
          <w:i/>
          <w:iCs/>
        </w:rPr>
        <w:t>Curlin</w:t>
      </w:r>
      <w:proofErr w:type="spellEnd"/>
      <w:r w:rsidRPr="00824B7F">
        <w:rPr>
          <w:i/>
          <w:iCs/>
        </w:rPr>
        <w:t>, MD</w:t>
      </w:r>
    </w:p>
    <w:p w14:paraId="77C85904" w14:textId="5AB190F9" w:rsidR="00824B7F" w:rsidRPr="00824B7F" w:rsidRDefault="00824B7F" w:rsidP="00824B7F">
      <w:r w:rsidRPr="00824B7F">
        <w:t xml:space="preserve">18. Practicum Makes Perfect, </w:t>
      </w:r>
      <w:r w:rsidRPr="00824B7F">
        <w:rPr>
          <w:i/>
          <w:iCs/>
        </w:rPr>
        <w:t>Jacob Greuel, MD</w:t>
      </w:r>
    </w:p>
    <w:p w14:paraId="5C0BD34E" w14:textId="691399C4" w:rsidR="00824B7F" w:rsidRPr="00824B7F" w:rsidRDefault="00824B7F" w:rsidP="00824B7F">
      <w:r w:rsidRPr="00824B7F">
        <w:t xml:space="preserve">19. Hope in Depression, </w:t>
      </w:r>
      <w:r w:rsidRPr="00824B7F">
        <w:rPr>
          <w:i/>
          <w:iCs/>
        </w:rPr>
        <w:t>Thomas Okamoto, MD</w:t>
      </w:r>
    </w:p>
    <w:p w14:paraId="4CB6440E" w14:textId="2FFED0F7" w:rsidR="00824B7F" w:rsidRPr="00824B7F" w:rsidRDefault="00824B7F" w:rsidP="00824B7F">
      <w:r w:rsidRPr="00824B7F">
        <w:t>20. Caring for Refugees and Immigrants</w:t>
      </w:r>
      <w:r w:rsidRPr="00824B7F">
        <w:rPr>
          <w:i/>
          <w:iCs/>
        </w:rPr>
        <w:t>, Andrew &amp; Esther, MD</w:t>
      </w:r>
    </w:p>
    <w:p w14:paraId="075DBC6F" w14:textId="5DA3689F" w:rsidR="00824B7F" w:rsidRPr="00824B7F" w:rsidRDefault="00824B7F" w:rsidP="00824B7F">
      <w:r w:rsidRPr="00824B7F">
        <w:t xml:space="preserve">21. Communicating the Gospel Internationally, </w:t>
      </w:r>
      <w:r w:rsidRPr="00824B7F">
        <w:rPr>
          <w:i/>
          <w:iCs/>
        </w:rPr>
        <w:t>Scott, MD</w:t>
      </w:r>
    </w:p>
    <w:p w14:paraId="32129EA7" w14:textId="60F1943F" w:rsidR="00824B7F" w:rsidRPr="00824B7F" w:rsidRDefault="00824B7F" w:rsidP="00824B7F">
      <w:r w:rsidRPr="00824B7F">
        <w:t>22. Race Relations: Crossing the Divide</w:t>
      </w:r>
      <w:r w:rsidRPr="00824B7F">
        <w:rPr>
          <w:i/>
          <w:iCs/>
        </w:rPr>
        <w:t>, Omari Hodge, M</w:t>
      </w:r>
      <w:r w:rsidR="005D2CB9">
        <w:rPr>
          <w:i/>
          <w:iCs/>
        </w:rPr>
        <w:t>D</w:t>
      </w:r>
    </w:p>
    <w:p w14:paraId="7EF0287A" w14:textId="2ED111B9" w:rsidR="005D2CB9" w:rsidRPr="005D2CB9" w:rsidRDefault="00824B7F" w:rsidP="00824B7F">
      <w:pPr>
        <w:rPr>
          <w:i/>
          <w:iCs/>
        </w:rPr>
      </w:pPr>
      <w:r w:rsidRPr="00824B7F">
        <w:t xml:space="preserve">23. For Educators: Equipping Students and Residents, </w:t>
      </w:r>
      <w:r w:rsidRPr="00824B7F">
        <w:rPr>
          <w:i/>
          <w:iCs/>
        </w:rPr>
        <w:t xml:space="preserve">Francis </w:t>
      </w:r>
      <w:proofErr w:type="spellStart"/>
      <w:r w:rsidRPr="00824B7F">
        <w:rPr>
          <w:i/>
          <w:iCs/>
        </w:rPr>
        <w:t>Nuthalapaty</w:t>
      </w:r>
      <w:proofErr w:type="spellEnd"/>
      <w:r w:rsidRPr="00824B7F">
        <w:rPr>
          <w:i/>
          <w:iCs/>
        </w:rPr>
        <w:t>, MD</w:t>
      </w:r>
    </w:p>
    <w:p w14:paraId="6B1A5C7A" w14:textId="25A1C212" w:rsidR="005D2CB9" w:rsidRDefault="00824B7F">
      <w:r w:rsidRPr="00824B7F">
        <w:t xml:space="preserve">24. End-of-Life Care, </w:t>
      </w:r>
      <w:r w:rsidRPr="00824B7F">
        <w:rPr>
          <w:i/>
          <w:iCs/>
        </w:rPr>
        <w:t xml:space="preserve">Kathryn Butler, </w:t>
      </w:r>
      <w:proofErr w:type="gramStart"/>
      <w:r w:rsidRPr="00824B7F">
        <w:rPr>
          <w:i/>
          <w:iCs/>
        </w:rPr>
        <w:t>MD</w:t>
      </w:r>
      <w:r w:rsidR="00AB1A17">
        <w:rPr>
          <w:i/>
          <w:iCs/>
        </w:rPr>
        <w:t xml:space="preserve">  (</w:t>
      </w:r>
      <w:proofErr w:type="gramEnd"/>
      <w:r w:rsidR="00AB1A17">
        <w:rPr>
          <w:i/>
          <w:iCs/>
        </w:rPr>
        <w:t>no excerpt available yet)</w:t>
      </w:r>
    </w:p>
    <w:p w14:paraId="03A5C8A4" w14:textId="499EFA8A" w:rsidR="00657875" w:rsidRDefault="005D2CB9" w:rsidP="005D2CB9">
      <w:r>
        <w:t xml:space="preserve">25. End-of-Life Care – Part 2, </w:t>
      </w:r>
      <w:r w:rsidRPr="005D2CB9">
        <w:rPr>
          <w:i/>
          <w:iCs/>
        </w:rPr>
        <w:t xml:space="preserve">Kathryn Butler, MD </w:t>
      </w:r>
      <w:r>
        <w:t>(no excerpt available yet)</w:t>
      </w:r>
    </w:p>
    <w:p w14:paraId="4ECF4F6F" w14:textId="0227383C" w:rsidR="007B10BC" w:rsidRDefault="007B10BC"/>
    <w:p w14:paraId="1998E5E8" w14:textId="636366A4" w:rsidR="007B10BC" w:rsidRPr="007B10BC" w:rsidRDefault="007B10BC" w:rsidP="005D2CB9">
      <w:pPr>
        <w:ind w:firstLine="720"/>
      </w:pPr>
      <w:r w:rsidRPr="007B10BC">
        <w:t>Faith Rx Video Excerpts</w:t>
      </w:r>
      <w:r w:rsidR="005D2CB9">
        <w:t>, q</w:t>
      </w:r>
      <w:r w:rsidRPr="007B10BC">
        <w:t xml:space="preserve">uestions to </w:t>
      </w:r>
      <w:r w:rsidR="005D2CB9">
        <w:t>c</w:t>
      </w:r>
      <w:r w:rsidRPr="007B10BC">
        <w:t>onsider:</w:t>
      </w:r>
    </w:p>
    <w:p w14:paraId="19B8A503" w14:textId="77777777" w:rsidR="007B10BC" w:rsidRPr="007B10BC" w:rsidRDefault="007B10BC" w:rsidP="007B10BC">
      <w:pPr>
        <w:numPr>
          <w:ilvl w:val="2"/>
          <w:numId w:val="1"/>
        </w:numPr>
      </w:pPr>
      <w:r w:rsidRPr="007B10BC">
        <w:t xml:space="preserve"> Agree, Disagree, Comment?</w:t>
      </w:r>
    </w:p>
    <w:p w14:paraId="5B9F329D" w14:textId="77777777" w:rsidR="007B10BC" w:rsidRPr="007B10BC" w:rsidRDefault="007B10BC" w:rsidP="007B10BC">
      <w:pPr>
        <w:numPr>
          <w:ilvl w:val="2"/>
          <w:numId w:val="1"/>
        </w:numPr>
      </w:pPr>
      <w:r w:rsidRPr="007B10BC">
        <w:t xml:space="preserve"> Biblical References?</w:t>
      </w:r>
    </w:p>
    <w:p w14:paraId="056598AA" w14:textId="77777777" w:rsidR="007B10BC" w:rsidRPr="007B10BC" w:rsidRDefault="007B10BC" w:rsidP="007B10BC">
      <w:pPr>
        <w:numPr>
          <w:ilvl w:val="2"/>
          <w:numId w:val="1"/>
        </w:numPr>
      </w:pPr>
      <w:r w:rsidRPr="007B10BC">
        <w:t xml:space="preserve"> Real life patient encounters?</w:t>
      </w:r>
    </w:p>
    <w:p w14:paraId="259E6D41" w14:textId="06DEA46B" w:rsidR="007B10BC" w:rsidRDefault="007B10BC" w:rsidP="007B10BC">
      <w:pPr>
        <w:numPr>
          <w:ilvl w:val="2"/>
          <w:numId w:val="1"/>
        </w:numPr>
      </w:pPr>
      <w:r w:rsidRPr="007B10BC">
        <w:t xml:space="preserve"> Effect on your p</w:t>
      </w:r>
      <w:r w:rsidR="005D2CB9">
        <w:t>atient care</w:t>
      </w:r>
      <w:r w:rsidRPr="007B10BC">
        <w:t>?</w:t>
      </w:r>
    </w:p>
    <w:p w14:paraId="7A97B539" w14:textId="03AED417" w:rsidR="007B10BC" w:rsidRDefault="007B10BC" w:rsidP="007B10BC"/>
    <w:p w14:paraId="3000E699" w14:textId="77777777" w:rsidR="005D2CB9" w:rsidRDefault="005D2CB9" w:rsidP="005D2CB9">
      <w:r>
        <w:t>Access to Faith Prescriptions: www.cmda.org/learning</w:t>
      </w:r>
    </w:p>
    <w:p w14:paraId="6E3CDD41" w14:textId="77657F9C" w:rsidR="005D2CB9" w:rsidRDefault="005D2CB9" w:rsidP="007B10BC">
      <w:pPr>
        <w:rPr>
          <w:u w:val="single"/>
        </w:rPr>
      </w:pPr>
    </w:p>
    <w:p w14:paraId="0BDD824E" w14:textId="252417EB" w:rsidR="005D2CB9" w:rsidRPr="005D2CB9" w:rsidRDefault="005D2CB9" w:rsidP="007B10BC">
      <w:r>
        <w:t>Information on starting a group: contact Dr. Griffin regarding future Zoom info meetings.</w:t>
      </w:r>
    </w:p>
    <w:p w14:paraId="697C87C9" w14:textId="77777777" w:rsidR="005D2CB9" w:rsidRDefault="005D2CB9" w:rsidP="007B10BC">
      <w:pPr>
        <w:rPr>
          <w:u w:val="single"/>
        </w:rPr>
      </w:pPr>
    </w:p>
    <w:p w14:paraId="650B234F" w14:textId="18CF4571" w:rsidR="007B10BC" w:rsidRPr="00AB1A17" w:rsidRDefault="005D2CB9" w:rsidP="007B10BC">
      <w:pPr>
        <w:rPr>
          <w:u w:val="single"/>
        </w:rPr>
      </w:pPr>
      <w:r>
        <w:rPr>
          <w:u w:val="single"/>
        </w:rPr>
        <w:t xml:space="preserve">Available </w:t>
      </w:r>
      <w:r w:rsidR="007B10BC" w:rsidRPr="007B10BC">
        <w:rPr>
          <w:u w:val="single"/>
        </w:rPr>
        <w:t>Resources for Starting a Group</w:t>
      </w:r>
    </w:p>
    <w:p w14:paraId="6CD434E1" w14:textId="643C3638" w:rsidR="007B10BC" w:rsidRPr="007B10BC" w:rsidRDefault="007B10BC" w:rsidP="007B10BC">
      <w:r w:rsidRPr="007B10BC">
        <w:t>1. Sample draft email</w:t>
      </w:r>
    </w:p>
    <w:p w14:paraId="23FD7D99" w14:textId="77777777" w:rsidR="007B10BC" w:rsidRPr="007B10BC" w:rsidRDefault="007B10BC" w:rsidP="007B10BC">
      <w:r w:rsidRPr="007B10BC">
        <w:t>3. Faith Rx article from CMDA Today, Fall 2021</w:t>
      </w:r>
    </w:p>
    <w:p w14:paraId="4EC812C0" w14:textId="77777777" w:rsidR="007B10BC" w:rsidRPr="007B10BC" w:rsidRDefault="007B10BC" w:rsidP="007B10BC">
      <w:r w:rsidRPr="007B10BC">
        <w:t>4. Sample Video Excerpts</w:t>
      </w:r>
    </w:p>
    <w:p w14:paraId="6C84241E" w14:textId="5EA4857E" w:rsidR="007B10BC" w:rsidRDefault="007B10BC" w:rsidP="007B10BC">
      <w:r w:rsidRPr="007B10BC">
        <w:t xml:space="preserve">5. </w:t>
      </w:r>
      <w:r w:rsidR="005D2CB9">
        <w:t xml:space="preserve">Contact </w:t>
      </w:r>
      <w:proofErr w:type="gramStart"/>
      <w:r w:rsidR="005D2CB9">
        <w:t xml:space="preserve">List </w:t>
      </w:r>
      <w:r w:rsidRPr="007B10BC">
        <w:t xml:space="preserve"> from</w:t>
      </w:r>
      <w:proofErr w:type="gramEnd"/>
      <w:r w:rsidRPr="007B10BC">
        <w:t xml:space="preserve"> CMDA Headquarters</w:t>
      </w:r>
    </w:p>
    <w:p w14:paraId="2FB1AD16" w14:textId="164C1907" w:rsidR="007B10BC" w:rsidRDefault="007B10BC" w:rsidP="007B10BC"/>
    <w:p w14:paraId="0068CF07" w14:textId="77777777" w:rsidR="00BA4E21" w:rsidRDefault="00BA4E21" w:rsidP="007B10BC"/>
    <w:p w14:paraId="516C64E2" w14:textId="77777777" w:rsidR="007B10BC" w:rsidRDefault="007B10BC" w:rsidP="007B10BC"/>
    <w:p w14:paraId="1569B46F" w14:textId="77777777" w:rsidR="007B10BC" w:rsidRPr="007B10BC" w:rsidRDefault="007B10BC" w:rsidP="007B10BC">
      <w:r w:rsidRPr="007B10BC">
        <w:t>Questions?</w:t>
      </w:r>
    </w:p>
    <w:p w14:paraId="133BCC3C" w14:textId="77777777" w:rsidR="007B10BC" w:rsidRPr="007B10BC" w:rsidRDefault="007B10BC" w:rsidP="007B10BC">
      <w:r w:rsidRPr="007B10BC">
        <w:t>Comments?</w:t>
      </w:r>
    </w:p>
    <w:p w14:paraId="7816DF54" w14:textId="77777777" w:rsidR="007B10BC" w:rsidRPr="007B10BC" w:rsidRDefault="007B10BC" w:rsidP="007B10BC">
      <w:r w:rsidRPr="007B10BC">
        <w:t xml:space="preserve">Suggestions? </w:t>
      </w:r>
    </w:p>
    <w:p w14:paraId="338730F2" w14:textId="77777777" w:rsidR="00AB1A17" w:rsidRDefault="00AB1A17" w:rsidP="007B10BC"/>
    <w:p w14:paraId="449F4B5A" w14:textId="516BE6EF" w:rsidR="007B10BC" w:rsidRPr="007B10BC" w:rsidRDefault="00AB1A17" w:rsidP="007B10BC">
      <w:r>
        <w:t>-</w:t>
      </w:r>
      <w:r w:rsidR="007B10BC" w:rsidRPr="007B10BC">
        <w:t>Bill.Griffin@cmda.org</w:t>
      </w:r>
    </w:p>
    <w:p w14:paraId="07A2647A" w14:textId="77777777" w:rsidR="007B10BC" w:rsidRPr="007B10BC" w:rsidRDefault="007B10BC" w:rsidP="007B10BC"/>
    <w:p w14:paraId="71065DC5" w14:textId="77777777" w:rsidR="007B10BC" w:rsidRPr="007B10BC" w:rsidRDefault="007B10BC" w:rsidP="007B10BC"/>
    <w:p w14:paraId="6479F6F5" w14:textId="77777777" w:rsidR="007B10BC" w:rsidRDefault="007B10BC"/>
    <w:sectPr w:rsidR="007B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06961"/>
    <w:multiLevelType w:val="hybridMultilevel"/>
    <w:tmpl w:val="FDF8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3C1C"/>
    <w:multiLevelType w:val="hybridMultilevel"/>
    <w:tmpl w:val="569E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5AFF"/>
    <w:multiLevelType w:val="hybridMultilevel"/>
    <w:tmpl w:val="553E98A8"/>
    <w:lvl w:ilvl="0" w:tplc="04F6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C3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0D526"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F1E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CA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2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41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C0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04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5440192">
    <w:abstractNumId w:val="2"/>
  </w:num>
  <w:num w:numId="2" w16cid:durableId="1893689600">
    <w:abstractNumId w:val="1"/>
  </w:num>
  <w:num w:numId="3" w16cid:durableId="69785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7F"/>
    <w:rsid w:val="00131A6E"/>
    <w:rsid w:val="001E5A44"/>
    <w:rsid w:val="005D2CB9"/>
    <w:rsid w:val="00657875"/>
    <w:rsid w:val="007B10BC"/>
    <w:rsid w:val="00824B7F"/>
    <w:rsid w:val="00AB1A17"/>
    <w:rsid w:val="00B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FA6FE"/>
  <w15:chartTrackingRefBased/>
  <w15:docId w15:val="{86B4E511-48E9-3841-A348-FDBCC2FD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84">
          <w:marLeft w:val="2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487">
          <w:marLeft w:val="2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703">
          <w:marLeft w:val="2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628">
          <w:marLeft w:val="2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1836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Griffin</dc:creator>
  <cp:keywords/>
  <dc:description/>
  <cp:lastModifiedBy>Bill Griffin</cp:lastModifiedBy>
  <cp:revision>2</cp:revision>
  <dcterms:created xsi:type="dcterms:W3CDTF">2022-06-16T14:46:00Z</dcterms:created>
  <dcterms:modified xsi:type="dcterms:W3CDTF">2022-06-16T14:46:00Z</dcterms:modified>
</cp:coreProperties>
</file>